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6F" w:rsidRDefault="00634E88" w:rsidP="00D5206F">
      <w:pPr>
        <w:shd w:val="clear" w:color="auto" w:fill="FFFFFF"/>
        <w:spacing w:after="75" w:line="360" w:lineRule="atLeast"/>
        <w:jc w:val="center"/>
        <w:outlineLvl w:val="0"/>
        <w:rPr>
          <w:rFonts w:ascii="Times New Roman" w:eastAsia="Times New Roman" w:hAnsi="Times New Roman" w:cs="Times New Roman"/>
          <w:b/>
          <w:kern w:val="36"/>
          <w:sz w:val="32"/>
          <w:szCs w:val="32"/>
          <w:lang w:eastAsia="ru-RU"/>
        </w:rPr>
      </w:pPr>
      <w:r w:rsidRPr="00B93552">
        <w:rPr>
          <w:rFonts w:ascii="Times New Roman" w:eastAsia="Times New Roman" w:hAnsi="Times New Roman" w:cs="Times New Roman"/>
          <w:b/>
          <w:kern w:val="36"/>
          <w:sz w:val="32"/>
          <w:szCs w:val="32"/>
          <w:lang w:eastAsia="ru-RU"/>
        </w:rPr>
        <w:t>ПРОФИЛАКТИКА БУЛЛИНГА ШКОЛЕ</w:t>
      </w:r>
    </w:p>
    <w:p w:rsidR="00D5206F" w:rsidRDefault="00D5206F" w:rsidP="00D5206F">
      <w:pPr>
        <w:shd w:val="clear" w:color="auto" w:fill="FFFFFF"/>
        <w:spacing w:after="75" w:line="360" w:lineRule="atLeast"/>
        <w:ind w:left="-567"/>
        <w:jc w:val="center"/>
        <w:outlineLvl w:val="0"/>
        <w:rPr>
          <w:rFonts w:ascii="Times New Roman" w:eastAsia="Times New Roman" w:hAnsi="Times New Roman" w:cs="Times New Roman"/>
          <w:b/>
          <w:kern w:val="36"/>
          <w:sz w:val="32"/>
          <w:szCs w:val="32"/>
          <w:lang w:eastAsia="ru-RU"/>
        </w:rPr>
      </w:pPr>
    </w:p>
    <w:p w:rsidR="00233CC7" w:rsidRDefault="00634E88" w:rsidP="00634E88">
      <w:pPr>
        <w:shd w:val="clear" w:color="auto" w:fill="FFFFFF"/>
        <w:spacing w:after="75" w:line="360" w:lineRule="atLeast"/>
        <w:ind w:left="-142"/>
        <w:jc w:val="center"/>
        <w:outlineLvl w:val="0"/>
        <w:rPr>
          <w:rFonts w:ascii="Times New Roman" w:eastAsia="Times New Roman" w:hAnsi="Times New Roman" w:cs="Times New Roman"/>
          <w:b/>
          <w:kern w:val="36"/>
          <w:sz w:val="32"/>
          <w:szCs w:val="32"/>
          <w:lang w:eastAsia="ru-RU"/>
        </w:rPr>
      </w:pPr>
      <w:bookmarkStart w:id="0" w:name="_GoBack"/>
      <w:r>
        <w:rPr>
          <w:noProof/>
          <w:lang w:eastAsia="ru-RU"/>
        </w:rPr>
        <w:drawing>
          <wp:inline distT="0" distB="0" distL="0" distR="0" wp14:anchorId="7194F251" wp14:editId="7A20F92B">
            <wp:extent cx="5467350" cy="3657600"/>
            <wp:effectExtent l="0" t="0" r="0" b="0"/>
            <wp:docPr id="1" name="Рисунок 1" descr="https://mii-info.ru/wp-content/uploads/2019/11/0d998a01a5576ca90632fb23ac61f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ii-info.ru/wp-content/uploads/2019/11/0d998a01a5576ca90632fb23ac61f9c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3657600"/>
                    </a:xfrm>
                    <a:prstGeom prst="rect">
                      <a:avLst/>
                    </a:prstGeom>
                    <a:noFill/>
                    <a:ln>
                      <a:noFill/>
                    </a:ln>
                  </pic:spPr>
                </pic:pic>
              </a:graphicData>
            </a:graphic>
          </wp:inline>
        </w:drawing>
      </w:r>
      <w:bookmarkEnd w:id="0"/>
    </w:p>
    <w:p w:rsidR="00233CC7" w:rsidRDefault="00233CC7" w:rsidP="00D5206F">
      <w:pPr>
        <w:shd w:val="clear" w:color="auto" w:fill="FFFFFF"/>
        <w:spacing w:after="75" w:line="360" w:lineRule="atLeast"/>
        <w:ind w:left="-567"/>
        <w:jc w:val="center"/>
        <w:outlineLvl w:val="0"/>
        <w:rPr>
          <w:rFonts w:ascii="Times New Roman" w:eastAsia="Times New Roman" w:hAnsi="Times New Roman" w:cs="Times New Roman"/>
          <w:b/>
          <w:kern w:val="36"/>
          <w:sz w:val="32"/>
          <w:szCs w:val="32"/>
          <w:lang w:eastAsia="ru-RU"/>
        </w:rPr>
      </w:pP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t xml:space="preserve">Каждый человек является личностью и каждый человек достоин уважительного отношения к себе. Уважение к себе начинается с достойного отношения окружающих к человеку. Самоуважение, как неотъемлемая черта личности, зарождается с самых юных лет, поэтому очень важно, чтобы дети и подростки росли и развивались в доброжелательной атмосфере, атмосфере уважения. Большую роль при формировании самоуважения, самооценки играет не только семья, но окружающие сверстники. Особенно мнение сверстников, становится очень важным в подростковый период, когда ведущей формой деятельности становится общение. Гармоничные отношения с ровесниками, наличие такой необходимой для подростков </w:t>
      </w:r>
      <w:proofErr w:type="spellStart"/>
      <w:r w:rsidRPr="00B93552">
        <w:rPr>
          <w:rFonts w:ascii="Times New Roman" w:hAnsi="Times New Roman" w:cs="Times New Roman"/>
          <w:sz w:val="28"/>
          <w:szCs w:val="28"/>
          <w:shd w:val="clear" w:color="auto" w:fill="FFFFFF"/>
        </w:rPr>
        <w:t>референтной</w:t>
      </w:r>
      <w:proofErr w:type="spellEnd"/>
      <w:r w:rsidRPr="00B93552">
        <w:rPr>
          <w:rFonts w:ascii="Times New Roman" w:hAnsi="Times New Roman" w:cs="Times New Roman"/>
          <w:sz w:val="28"/>
          <w:szCs w:val="28"/>
          <w:shd w:val="clear" w:color="auto" w:fill="FFFFFF"/>
        </w:rPr>
        <w:t xml:space="preserve"> группы (общности сверстников, чьи ценности и суждения они разделяют и принимают) очень сильно влияют на статус ребенка в коллективе.</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w:t>
      </w:r>
      <w:r w:rsidRPr="00B93552">
        <w:rPr>
          <w:rFonts w:ascii="Times New Roman" w:hAnsi="Times New Roman" w:cs="Times New Roman"/>
          <w:sz w:val="28"/>
          <w:szCs w:val="28"/>
          <w:shd w:val="clear" w:color="auto" w:fill="FFFFFF"/>
        </w:rPr>
        <w:t>ще более ста лет назад уже существовала проблема сложных отношений среди учащихся, дети-жертвы этих отношений оказывались в группе риска. Современ</w:t>
      </w:r>
      <w:r>
        <w:rPr>
          <w:rFonts w:ascii="Times New Roman" w:hAnsi="Times New Roman" w:cs="Times New Roman"/>
          <w:sz w:val="28"/>
          <w:szCs w:val="28"/>
          <w:shd w:val="clear" w:color="auto" w:fill="FFFFFF"/>
        </w:rPr>
        <w:t>ная картина идентична прошлому.</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Style w:val="a5"/>
          <w:rFonts w:ascii="Times New Roman" w:hAnsi="Times New Roman" w:cs="Times New Roman"/>
          <w:sz w:val="28"/>
          <w:szCs w:val="28"/>
          <w:bdr w:val="none" w:sz="0" w:space="0" w:color="auto" w:frame="1"/>
          <w:shd w:val="clear" w:color="auto" w:fill="FFFFFF"/>
        </w:rPr>
        <w:t>Проблемные отношения среди учащихся</w:t>
      </w:r>
      <w:r>
        <w:rPr>
          <w:rFonts w:ascii="Times New Roman" w:hAnsi="Times New Roman" w:cs="Times New Roman"/>
          <w:sz w:val="28"/>
          <w:szCs w:val="28"/>
          <w:shd w:val="clear" w:color="auto" w:fill="FFFFFF"/>
        </w:rPr>
        <w:t xml:space="preserve"> </w:t>
      </w:r>
      <w:r w:rsidRPr="00B93552">
        <w:rPr>
          <w:rFonts w:ascii="Times New Roman" w:hAnsi="Times New Roman" w:cs="Times New Roman"/>
          <w:sz w:val="28"/>
          <w:szCs w:val="28"/>
          <w:shd w:val="clear" w:color="auto" w:fill="FFFFFF"/>
        </w:rPr>
        <w:t>– травля</w:t>
      </w:r>
      <w:r>
        <w:rPr>
          <w:rFonts w:ascii="Times New Roman" w:hAnsi="Times New Roman" w:cs="Times New Roman"/>
          <w:sz w:val="28"/>
          <w:szCs w:val="28"/>
          <w:shd w:val="clear" w:color="auto" w:fill="FFFFFF"/>
        </w:rPr>
        <w:t xml:space="preserve"> или </w:t>
      </w:r>
      <w:proofErr w:type="spellStart"/>
      <w:r>
        <w:rPr>
          <w:rFonts w:ascii="Times New Roman" w:hAnsi="Times New Roman" w:cs="Times New Roman"/>
          <w:sz w:val="28"/>
          <w:szCs w:val="28"/>
          <w:shd w:val="clear" w:color="auto" w:fill="FFFFFF"/>
        </w:rPr>
        <w:t>буллинг</w:t>
      </w:r>
      <w:proofErr w:type="spellEnd"/>
      <w:r>
        <w:rPr>
          <w:rFonts w:ascii="Times New Roman" w:hAnsi="Times New Roman" w:cs="Times New Roman"/>
          <w:sz w:val="28"/>
          <w:szCs w:val="28"/>
          <w:shd w:val="clear" w:color="auto" w:fill="FFFFFF"/>
        </w:rPr>
        <w:t xml:space="preserve"> (от англ. «</w:t>
      </w:r>
      <w:proofErr w:type="spellStart"/>
      <w:r>
        <w:rPr>
          <w:rFonts w:ascii="Times New Roman" w:hAnsi="Times New Roman" w:cs="Times New Roman"/>
          <w:sz w:val="28"/>
          <w:szCs w:val="28"/>
          <w:shd w:val="clear" w:color="auto" w:fill="FFFFFF"/>
        </w:rPr>
        <w:t>bully</w:t>
      </w:r>
      <w:proofErr w:type="spellEnd"/>
      <w:r>
        <w:rPr>
          <w:rFonts w:ascii="Times New Roman" w:hAnsi="Times New Roman" w:cs="Times New Roman"/>
          <w:sz w:val="28"/>
          <w:szCs w:val="28"/>
          <w:shd w:val="clear" w:color="auto" w:fill="FFFFFF"/>
        </w:rPr>
        <w:t xml:space="preserve">» </w:t>
      </w:r>
      <w:r w:rsidRPr="00B93552">
        <w:rPr>
          <w:rFonts w:ascii="Times New Roman" w:hAnsi="Times New Roman" w:cs="Times New Roman"/>
          <w:sz w:val="28"/>
          <w:szCs w:val="28"/>
          <w:shd w:val="clear" w:color="auto" w:fill="FFFFFF"/>
        </w:rPr>
        <w:t xml:space="preserve">– травля, задирание, дедовщина, одним словам агрессия одних детей против других, когда имеют место неравенство сил агрессора и жертвы, агрессия имеет тенденцию повторяться, при этом ответ жертвы показывает, как сильно она задета происходящим) распространены во многих странах. С чем же связано? Это связано с тем, что школа собирает незрелых личностей – детей и подростков, которые еще не в </w:t>
      </w:r>
      <w:r w:rsidRPr="00B93552">
        <w:rPr>
          <w:rFonts w:ascii="Times New Roman" w:hAnsi="Times New Roman" w:cs="Times New Roman"/>
          <w:sz w:val="28"/>
          <w:szCs w:val="28"/>
          <w:shd w:val="clear" w:color="auto" w:fill="FFFFFF"/>
        </w:rPr>
        <w:lastRenderedPageBreak/>
        <w:t>полной мере усвоили идеи уважительного и толерантного отношения к окружающим, поэтому в школе были и будут проблемы насилия.</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proofErr w:type="spellStart"/>
      <w:r w:rsidRPr="00B93552">
        <w:rPr>
          <w:rStyle w:val="a5"/>
          <w:rFonts w:ascii="Times New Roman" w:hAnsi="Times New Roman" w:cs="Times New Roman"/>
          <w:sz w:val="28"/>
          <w:szCs w:val="28"/>
          <w:bdr w:val="none" w:sz="0" w:space="0" w:color="auto" w:frame="1"/>
          <w:shd w:val="clear" w:color="auto" w:fill="FFFFFF"/>
        </w:rPr>
        <w:t>Буллинг</w:t>
      </w:r>
      <w:proofErr w:type="spellEnd"/>
      <w:r w:rsidRPr="00B93552">
        <w:rPr>
          <w:rStyle w:val="a5"/>
          <w:rFonts w:ascii="Times New Roman" w:hAnsi="Times New Roman" w:cs="Times New Roman"/>
          <w:sz w:val="28"/>
          <w:szCs w:val="28"/>
          <w:bdr w:val="none" w:sz="0" w:space="0" w:color="auto" w:frame="1"/>
          <w:shd w:val="clear" w:color="auto" w:fill="FFFFFF"/>
        </w:rPr>
        <w:t xml:space="preserve"> как явление разнообразен</w:t>
      </w:r>
      <w:r>
        <w:rPr>
          <w:rFonts w:ascii="Times New Roman" w:hAnsi="Times New Roman" w:cs="Times New Roman"/>
          <w:sz w:val="28"/>
          <w:szCs w:val="28"/>
          <w:shd w:val="clear" w:color="auto" w:fill="FFFFFF"/>
        </w:rPr>
        <w:t xml:space="preserve"> </w:t>
      </w:r>
      <w:r w:rsidRPr="00B93552">
        <w:rPr>
          <w:rFonts w:ascii="Times New Roman" w:hAnsi="Times New Roman" w:cs="Times New Roman"/>
          <w:sz w:val="28"/>
          <w:szCs w:val="28"/>
          <w:shd w:val="clear" w:color="auto" w:fill="FFFFFF"/>
        </w:rPr>
        <w:t xml:space="preserve">– это не только физическая агрессия, но и психологическая, кстати, психологическая агрессия встречается чаще всего. Вероятно, это связано с тем, что открытая физическая агрессия очень скоро будет остановлена взрослыми – педагогами и родителями, а психологические притеснения могут долгое время быть </w:t>
      </w:r>
      <w:proofErr w:type="spellStart"/>
      <w:r w:rsidRPr="00B93552">
        <w:rPr>
          <w:rFonts w:ascii="Times New Roman" w:hAnsi="Times New Roman" w:cs="Times New Roman"/>
          <w:sz w:val="28"/>
          <w:szCs w:val="28"/>
          <w:shd w:val="clear" w:color="auto" w:fill="FFFFFF"/>
        </w:rPr>
        <w:t>незамечены</w:t>
      </w:r>
      <w:proofErr w:type="spellEnd"/>
      <w:r w:rsidRPr="00B93552">
        <w:rPr>
          <w:rFonts w:ascii="Times New Roman" w:hAnsi="Times New Roman" w:cs="Times New Roman"/>
          <w:sz w:val="28"/>
          <w:szCs w:val="28"/>
          <w:shd w:val="clear" w:color="auto" w:fill="FFFFFF"/>
        </w:rPr>
        <w:t xml:space="preserve"> взрослыми. Так, по статистике на </w:t>
      </w:r>
      <w:r w:rsidRPr="00D5206F">
        <w:rPr>
          <w:rFonts w:ascii="Times New Roman" w:hAnsi="Times New Roman" w:cs="Times New Roman"/>
          <w:i/>
          <w:sz w:val="28"/>
          <w:szCs w:val="28"/>
          <w:shd w:val="clear" w:color="auto" w:fill="FFFFFF"/>
        </w:rPr>
        <w:t>первом месте</w:t>
      </w:r>
      <w:r>
        <w:rPr>
          <w:rFonts w:ascii="Times New Roman" w:hAnsi="Times New Roman" w:cs="Times New Roman"/>
          <w:sz w:val="28"/>
          <w:szCs w:val="28"/>
          <w:shd w:val="clear" w:color="auto" w:fill="FFFFFF"/>
        </w:rPr>
        <w:t xml:space="preserve"> по частоте встречаемости </w:t>
      </w:r>
      <w:r w:rsidRPr="00B93552">
        <w:rPr>
          <w:rFonts w:ascii="Times New Roman" w:hAnsi="Times New Roman" w:cs="Times New Roman"/>
          <w:sz w:val="28"/>
          <w:szCs w:val="28"/>
          <w:shd w:val="clear" w:color="auto" w:fill="FFFFFF"/>
        </w:rPr>
        <w:t xml:space="preserve">– словесная травля (оскорбления, злые шутки, словесные провокации, обзывания, непристойные </w:t>
      </w:r>
      <w:r>
        <w:rPr>
          <w:rFonts w:ascii="Times New Roman" w:hAnsi="Times New Roman" w:cs="Times New Roman"/>
          <w:sz w:val="28"/>
          <w:szCs w:val="28"/>
          <w:shd w:val="clear" w:color="auto" w:fill="FFFFFF"/>
        </w:rPr>
        <w:t xml:space="preserve">шутки и т.д.), на </w:t>
      </w:r>
      <w:r w:rsidRPr="00D5206F">
        <w:rPr>
          <w:rFonts w:ascii="Times New Roman" w:hAnsi="Times New Roman" w:cs="Times New Roman"/>
          <w:i/>
          <w:sz w:val="28"/>
          <w:szCs w:val="28"/>
          <w:shd w:val="clear" w:color="auto" w:fill="FFFFFF"/>
        </w:rPr>
        <w:t>втором месте</w:t>
      </w:r>
      <w:r>
        <w:rPr>
          <w:rFonts w:ascii="Times New Roman" w:hAnsi="Times New Roman" w:cs="Times New Roman"/>
          <w:sz w:val="28"/>
          <w:szCs w:val="28"/>
          <w:shd w:val="clear" w:color="auto" w:fill="FFFFFF"/>
        </w:rPr>
        <w:t xml:space="preserve"> </w:t>
      </w:r>
      <w:r w:rsidRPr="00B9355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бойкот, на </w:t>
      </w:r>
      <w:r w:rsidRPr="00D5206F">
        <w:rPr>
          <w:rFonts w:ascii="Times New Roman" w:hAnsi="Times New Roman" w:cs="Times New Roman"/>
          <w:i/>
          <w:sz w:val="28"/>
          <w:szCs w:val="28"/>
          <w:shd w:val="clear" w:color="auto" w:fill="FFFFFF"/>
        </w:rPr>
        <w:t xml:space="preserve">третьем </w:t>
      </w:r>
      <w:r w:rsidRPr="00B93552">
        <w:rPr>
          <w:rFonts w:ascii="Times New Roman" w:hAnsi="Times New Roman" w:cs="Times New Roman"/>
          <w:sz w:val="28"/>
          <w:szCs w:val="28"/>
          <w:shd w:val="clear" w:color="auto" w:fill="FFFFFF"/>
        </w:rPr>
        <w:t xml:space="preserve">– физическая расправа, на </w:t>
      </w:r>
      <w:r w:rsidRPr="00D5206F">
        <w:rPr>
          <w:rFonts w:ascii="Times New Roman" w:hAnsi="Times New Roman" w:cs="Times New Roman"/>
          <w:i/>
          <w:sz w:val="28"/>
          <w:szCs w:val="28"/>
          <w:shd w:val="clear" w:color="auto" w:fill="FFFFFF"/>
        </w:rPr>
        <w:t xml:space="preserve">четвертом </w:t>
      </w:r>
      <w:r w:rsidRPr="00B93552">
        <w:rPr>
          <w:rFonts w:ascii="Times New Roman" w:hAnsi="Times New Roman" w:cs="Times New Roman"/>
          <w:sz w:val="28"/>
          <w:szCs w:val="28"/>
          <w:shd w:val="clear" w:color="auto" w:fill="FFFFFF"/>
        </w:rPr>
        <w:t xml:space="preserve">– распространение слухов и сплетен, на </w:t>
      </w:r>
      <w:r w:rsidRPr="00D5206F">
        <w:rPr>
          <w:rFonts w:ascii="Times New Roman" w:hAnsi="Times New Roman" w:cs="Times New Roman"/>
          <w:i/>
          <w:sz w:val="28"/>
          <w:szCs w:val="28"/>
          <w:shd w:val="clear" w:color="auto" w:fill="FFFFFF"/>
        </w:rPr>
        <w:t>пятом</w:t>
      </w:r>
      <w:r w:rsidRPr="00B93552">
        <w:rPr>
          <w:rFonts w:ascii="Times New Roman" w:hAnsi="Times New Roman" w:cs="Times New Roman"/>
          <w:sz w:val="28"/>
          <w:szCs w:val="28"/>
          <w:shd w:val="clear" w:color="auto" w:fill="FFFFFF"/>
        </w:rPr>
        <w:t xml:space="preserve"> – воровство. Каждый вид травли оставляет неизгладимый след в душе ребенка или подростка, который подвергается этим издевательствам.</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t xml:space="preserve">Важно понимать, что зачинщиками травли является не весь класс, а ограниченное количество учеников, все остальные, кто участвуют в насмешках, становятся последователями </w:t>
      </w:r>
      <w:proofErr w:type="spellStart"/>
      <w:r w:rsidRPr="00B93552">
        <w:rPr>
          <w:rFonts w:ascii="Times New Roman" w:hAnsi="Times New Roman" w:cs="Times New Roman"/>
          <w:sz w:val="28"/>
          <w:szCs w:val="28"/>
          <w:shd w:val="clear" w:color="auto" w:fill="FFFFFF"/>
        </w:rPr>
        <w:t>буллеров</w:t>
      </w:r>
      <w:proofErr w:type="spellEnd"/>
      <w:r w:rsidRPr="00B93552">
        <w:rPr>
          <w:rFonts w:ascii="Times New Roman" w:hAnsi="Times New Roman" w:cs="Times New Roman"/>
          <w:sz w:val="28"/>
          <w:szCs w:val="28"/>
          <w:shd w:val="clear" w:color="auto" w:fill="FFFFFF"/>
        </w:rPr>
        <w:t xml:space="preserve"> по большей части оттого, что дети-последователи сами боятся оказаться в роли жертвы, свою роль играет и так называемое «стадное чувство»: «Все пошли, и я пошел, все </w:t>
      </w:r>
      <w:proofErr w:type="gramStart"/>
      <w:r w:rsidRPr="00B93552">
        <w:rPr>
          <w:rFonts w:ascii="Times New Roman" w:hAnsi="Times New Roman" w:cs="Times New Roman"/>
          <w:sz w:val="28"/>
          <w:szCs w:val="28"/>
          <w:shd w:val="clear" w:color="auto" w:fill="FFFFFF"/>
        </w:rPr>
        <w:t>толкали</w:t>
      </w:r>
      <w:proofErr w:type="gramEnd"/>
      <w:r w:rsidRPr="00B93552">
        <w:rPr>
          <w:rFonts w:ascii="Times New Roman" w:hAnsi="Times New Roman" w:cs="Times New Roman"/>
          <w:sz w:val="28"/>
          <w:szCs w:val="28"/>
          <w:shd w:val="clear" w:color="auto" w:fill="FFFFFF"/>
        </w:rPr>
        <w:t xml:space="preserve"> и я толкнул». При этом последователи и сам лидер травли порой даже не догадываются, насколько огорчен, растерян и подавлен ребенок, над которым издеваются, ребенок-последователь просто участвует в общем веселье. Многие, издеваясь над другими, используют это как своего рода способ самоутверждения. Для кого-то из последователей возможно важно получить расположение лидера-</w:t>
      </w:r>
      <w:proofErr w:type="spellStart"/>
      <w:r w:rsidRPr="00B93552">
        <w:rPr>
          <w:rFonts w:ascii="Times New Roman" w:hAnsi="Times New Roman" w:cs="Times New Roman"/>
          <w:sz w:val="28"/>
          <w:szCs w:val="28"/>
          <w:shd w:val="clear" w:color="auto" w:fill="FFFFFF"/>
        </w:rPr>
        <w:t>буллера</w:t>
      </w:r>
      <w:proofErr w:type="spellEnd"/>
      <w:r w:rsidRPr="00B93552">
        <w:rPr>
          <w:rFonts w:ascii="Times New Roman" w:hAnsi="Times New Roman" w:cs="Times New Roman"/>
          <w:sz w:val="28"/>
          <w:szCs w:val="28"/>
          <w:shd w:val="clear" w:color="auto" w:fill="FFFFFF"/>
        </w:rPr>
        <w:t>.</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t xml:space="preserve">Инициаторами травли однозначно выступают дети с нарциссическими чертами характера, общеизвестно, что «основная особенность нарцисса – стремление к власти, самоутверждению за счет других». Быть «крутым», иметь авторитет среди сверстников, как человека, которому никто ничего не может сделать. И такое поведение, направленное на утверждение своей власти над кем-то или чем-то, становится все более распространенным. Сотни учителей подтверждают этот факт. Властолюбивые ученики делятся на активных и пассивных властолюбцев. Первые постоянно задевают не только одноклассников, но и учителя. Они снова и снова бросают ему вызов. С помощью слов и действий они как бы его атакуют. Они могут применять различные тактики: делать все очень медленно, не обращая внимания на напоминания о времени, сдавать незаконченные работы, шуметь в то время, когда остальные работают. Иногда они бормочут ругательства, когда их о чем-то просят, жуют жвачку. Они могут просто не считаться с требованиями учителя или соглашаться сделать что-то, но с явной обидой. Пассивные властолюбцы корректно ведут себя с учителями, но </w:t>
      </w:r>
      <w:proofErr w:type="spellStart"/>
      <w:r w:rsidRPr="00B93552">
        <w:rPr>
          <w:rFonts w:ascii="Times New Roman" w:hAnsi="Times New Roman" w:cs="Times New Roman"/>
          <w:sz w:val="28"/>
          <w:szCs w:val="28"/>
          <w:shd w:val="clear" w:color="auto" w:fill="FFFFFF"/>
        </w:rPr>
        <w:t>самоутверждаются</w:t>
      </w:r>
      <w:proofErr w:type="spellEnd"/>
      <w:r w:rsidRPr="00B93552">
        <w:rPr>
          <w:rFonts w:ascii="Times New Roman" w:hAnsi="Times New Roman" w:cs="Times New Roman"/>
          <w:sz w:val="28"/>
          <w:szCs w:val="28"/>
          <w:shd w:val="clear" w:color="auto" w:fill="FFFFFF"/>
        </w:rPr>
        <w:t xml:space="preserve"> на сверстниках или младших ребятах. Поэтому иногда, когда ребенок-жертва травли пытается найти помощи у взрослых, </w:t>
      </w:r>
      <w:r w:rsidRPr="00B93552">
        <w:rPr>
          <w:rFonts w:ascii="Times New Roman" w:hAnsi="Times New Roman" w:cs="Times New Roman"/>
          <w:sz w:val="28"/>
          <w:szCs w:val="28"/>
          <w:shd w:val="clear" w:color="auto" w:fill="FFFFFF"/>
        </w:rPr>
        <w:lastRenderedPageBreak/>
        <w:t>сообщает об издевательствах со стороны пассивных властолюбцев взрослые приходят в недоумение, так как не замечали ранее такого поведения. Очень часто такие издеватели говорят взрослому, что ребенок-жертва сам пристает и тут с подачи взрослых начинаются издевательства.</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Style w:val="a5"/>
          <w:rFonts w:ascii="Times New Roman" w:hAnsi="Times New Roman" w:cs="Times New Roman"/>
          <w:sz w:val="28"/>
          <w:szCs w:val="28"/>
          <w:bdr w:val="none" w:sz="0" w:space="0" w:color="auto" w:frame="1"/>
          <w:shd w:val="clear" w:color="auto" w:fill="FFFFFF"/>
        </w:rPr>
        <w:t xml:space="preserve">Жертвами </w:t>
      </w:r>
      <w:proofErr w:type="spellStart"/>
      <w:r w:rsidRPr="00B93552">
        <w:rPr>
          <w:rStyle w:val="a5"/>
          <w:rFonts w:ascii="Times New Roman" w:hAnsi="Times New Roman" w:cs="Times New Roman"/>
          <w:sz w:val="28"/>
          <w:szCs w:val="28"/>
          <w:bdr w:val="none" w:sz="0" w:space="0" w:color="auto" w:frame="1"/>
          <w:shd w:val="clear" w:color="auto" w:fill="FFFFFF"/>
        </w:rPr>
        <w:t>буллинга</w:t>
      </w:r>
      <w:proofErr w:type="spellEnd"/>
      <w:r w:rsidRPr="00B93552">
        <w:rPr>
          <w:rFonts w:ascii="Times New Roman" w:hAnsi="Times New Roman" w:cs="Times New Roman"/>
          <w:sz w:val="28"/>
          <w:szCs w:val="28"/>
          <w:shd w:val="clear" w:color="auto" w:fill="FFFFFF"/>
        </w:rPr>
        <w:t xml:space="preserve">, как правило, но не всегда, становятся дети чувствительные и не способные постоять за себя. В роли жертвы может оказаться практически любой. Это может быть и физически сильный ребенок, и ребенок, который хорошо учится и нравится учителям. Критерий может быть почти любой, достаточно наклеить ярлык. Это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 Это связано с проблемой различия жизнестойкости жертвы и </w:t>
      </w:r>
      <w:proofErr w:type="spellStart"/>
      <w:r w:rsidRPr="00B93552">
        <w:rPr>
          <w:rFonts w:ascii="Times New Roman" w:hAnsi="Times New Roman" w:cs="Times New Roman"/>
          <w:sz w:val="28"/>
          <w:szCs w:val="28"/>
          <w:shd w:val="clear" w:color="auto" w:fill="FFFFFF"/>
        </w:rPr>
        <w:t>буллера</w:t>
      </w:r>
      <w:proofErr w:type="spellEnd"/>
      <w:r w:rsidRPr="00B93552">
        <w:rPr>
          <w:rFonts w:ascii="Times New Roman" w:hAnsi="Times New Roman" w:cs="Times New Roman"/>
          <w:sz w:val="28"/>
          <w:szCs w:val="28"/>
          <w:shd w:val="clear" w:color="auto" w:fill="FFFFFF"/>
        </w:rPr>
        <w:t xml:space="preserve">. Известно, что жизнестойкость «обидчиков» обладает более организованной (интегрированной) структурой, чем у «жертв». </w:t>
      </w:r>
      <w:proofErr w:type="spellStart"/>
      <w:r w:rsidRPr="00B93552">
        <w:rPr>
          <w:rFonts w:ascii="Times New Roman" w:hAnsi="Times New Roman" w:cs="Times New Roman"/>
          <w:sz w:val="28"/>
          <w:szCs w:val="28"/>
          <w:shd w:val="clear" w:color="auto" w:fill="FFFFFF"/>
        </w:rPr>
        <w:t>Буллинг</w:t>
      </w:r>
      <w:proofErr w:type="spellEnd"/>
      <w:r w:rsidRPr="00B93552">
        <w:rPr>
          <w:rFonts w:ascii="Times New Roman" w:hAnsi="Times New Roman" w:cs="Times New Roman"/>
          <w:sz w:val="28"/>
          <w:szCs w:val="28"/>
          <w:shd w:val="clear" w:color="auto" w:fill="FFFFFF"/>
        </w:rPr>
        <w:t>, как негативное явление в школе, приводит к тому, что жертва теряет уверенность в себе. Также это явление может приводить к разной тяжести психическим отклонениям, а также психосоматическим заболеваниям, и может явиться причиной самоубийства.</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t xml:space="preserve">В современном мире существует и такое явление, как </w:t>
      </w:r>
      <w:proofErr w:type="spellStart"/>
      <w:r w:rsidRPr="00B93552">
        <w:rPr>
          <w:rFonts w:ascii="Times New Roman" w:hAnsi="Times New Roman" w:cs="Times New Roman"/>
          <w:sz w:val="28"/>
          <w:szCs w:val="28"/>
          <w:shd w:val="clear" w:color="auto" w:fill="FFFFFF"/>
        </w:rPr>
        <w:t>кибербуллинг</w:t>
      </w:r>
      <w:proofErr w:type="spellEnd"/>
      <w:r w:rsidRPr="00B93552">
        <w:rPr>
          <w:rFonts w:ascii="Times New Roman" w:hAnsi="Times New Roman" w:cs="Times New Roman"/>
          <w:sz w:val="28"/>
          <w:szCs w:val="28"/>
          <w:shd w:val="clear" w:color="auto" w:fill="FFFFFF"/>
        </w:rPr>
        <w:t xml:space="preserve"> или угрозы через интернет. С возникновением «эры интернета» отношения в обществе подростков существенно поменялись, теперь очень много времени они проводят в различных социальных сетях, форумах, интернет стал неотъемлемой стороной жизни современной молодежи, а потому и многие вопросы они решают в его рамках. Так как </w:t>
      </w:r>
      <w:proofErr w:type="gramStart"/>
      <w:r w:rsidRPr="00B93552">
        <w:rPr>
          <w:rFonts w:ascii="Times New Roman" w:hAnsi="Times New Roman" w:cs="Times New Roman"/>
          <w:sz w:val="28"/>
          <w:szCs w:val="28"/>
          <w:shd w:val="clear" w:color="auto" w:fill="FFFFFF"/>
        </w:rPr>
        <w:t>дети и подростки это</w:t>
      </w:r>
      <w:proofErr w:type="gramEnd"/>
      <w:r w:rsidRPr="00B93552">
        <w:rPr>
          <w:rFonts w:ascii="Times New Roman" w:hAnsi="Times New Roman" w:cs="Times New Roman"/>
          <w:sz w:val="28"/>
          <w:szCs w:val="28"/>
          <w:shd w:val="clear" w:color="auto" w:fill="FFFFFF"/>
        </w:rPr>
        <w:t xml:space="preserve"> еще не зрелые личности, то порой в качестве форм решения возникших межличностных проблем некоторые могут использовать угрозы через интернет. Так как к социальным сетям имеет доступ сейчас каждый подросток и ребенок, то возможные оскорбления и обвинения наносят подвергшемуся угрозам большую психологическую травму.</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t xml:space="preserve">Возникает вопрос: а как же быть родителю в таких ситуациях? Родители могут настоять, чтобы компьютер находился в общей зоне (кухне или </w:t>
      </w:r>
      <w:proofErr w:type="spellStart"/>
      <w:r w:rsidRPr="00B93552">
        <w:rPr>
          <w:rFonts w:ascii="Times New Roman" w:hAnsi="Times New Roman" w:cs="Times New Roman"/>
          <w:sz w:val="28"/>
          <w:szCs w:val="28"/>
          <w:shd w:val="clear" w:color="auto" w:fill="FFFFFF"/>
        </w:rPr>
        <w:t>гостинной</w:t>
      </w:r>
      <w:proofErr w:type="spellEnd"/>
      <w:r w:rsidRPr="00B93552">
        <w:rPr>
          <w:rFonts w:ascii="Times New Roman" w:hAnsi="Times New Roman" w:cs="Times New Roman"/>
          <w:sz w:val="28"/>
          <w:szCs w:val="28"/>
          <w:shd w:val="clear" w:color="auto" w:fill="FFFFFF"/>
        </w:rPr>
        <w:t xml:space="preserve">) для исключения угрожающих сообщений в ночное время. Часто дети не сообщают о </w:t>
      </w:r>
      <w:proofErr w:type="spellStart"/>
      <w:r w:rsidRPr="00B93552">
        <w:rPr>
          <w:rFonts w:ascii="Times New Roman" w:hAnsi="Times New Roman" w:cs="Times New Roman"/>
          <w:sz w:val="28"/>
          <w:szCs w:val="28"/>
          <w:shd w:val="clear" w:color="auto" w:fill="FFFFFF"/>
        </w:rPr>
        <w:t>кибербуллинге</w:t>
      </w:r>
      <w:proofErr w:type="spellEnd"/>
      <w:r w:rsidRPr="00B93552">
        <w:rPr>
          <w:rFonts w:ascii="Times New Roman" w:hAnsi="Times New Roman" w:cs="Times New Roman"/>
          <w:sz w:val="28"/>
          <w:szCs w:val="28"/>
          <w:shd w:val="clear" w:color="auto" w:fill="FFFFFF"/>
        </w:rPr>
        <w:t xml:space="preserve">, так как боятся, что родители отберут компьютер. Родители должны убедить ребенка, что все устройства останутся </w:t>
      </w:r>
      <w:r>
        <w:rPr>
          <w:rFonts w:ascii="Times New Roman" w:hAnsi="Times New Roman" w:cs="Times New Roman"/>
          <w:sz w:val="28"/>
          <w:szCs w:val="28"/>
          <w:shd w:val="clear" w:color="auto" w:fill="FFFFFF"/>
        </w:rPr>
        <w:t xml:space="preserve">у ребенка, но </w:t>
      </w:r>
      <w:proofErr w:type="spellStart"/>
      <w:r>
        <w:rPr>
          <w:rFonts w:ascii="Times New Roman" w:hAnsi="Times New Roman" w:cs="Times New Roman"/>
          <w:sz w:val="28"/>
          <w:szCs w:val="28"/>
          <w:shd w:val="clear" w:color="auto" w:fill="FFFFFF"/>
        </w:rPr>
        <w:t>буллинг</w:t>
      </w:r>
      <w:proofErr w:type="spellEnd"/>
      <w:r>
        <w:rPr>
          <w:rFonts w:ascii="Times New Roman" w:hAnsi="Times New Roman" w:cs="Times New Roman"/>
          <w:sz w:val="28"/>
          <w:szCs w:val="28"/>
          <w:shd w:val="clear" w:color="auto" w:fill="FFFFFF"/>
        </w:rPr>
        <w:t xml:space="preserve"> </w:t>
      </w:r>
      <w:r w:rsidRPr="00B93552">
        <w:rPr>
          <w:rFonts w:ascii="Times New Roman" w:hAnsi="Times New Roman" w:cs="Times New Roman"/>
          <w:sz w:val="28"/>
          <w:szCs w:val="28"/>
          <w:shd w:val="clear" w:color="auto" w:fill="FFFFFF"/>
        </w:rPr>
        <w:t>– это проблема, и взрослые должны знать о ней, чтобы защитить своего сына или дочь.</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lastRenderedPageBreak/>
        <w:t xml:space="preserve">Безусловно, с проблемой школьного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xml:space="preserve"> и </w:t>
      </w:r>
      <w:proofErr w:type="spellStart"/>
      <w:r w:rsidRPr="00B93552">
        <w:rPr>
          <w:rFonts w:ascii="Times New Roman" w:hAnsi="Times New Roman" w:cs="Times New Roman"/>
          <w:sz w:val="28"/>
          <w:szCs w:val="28"/>
          <w:shd w:val="clear" w:color="auto" w:fill="FFFFFF"/>
        </w:rPr>
        <w:t>кибербулинг</w:t>
      </w:r>
      <w:r>
        <w:rPr>
          <w:rFonts w:ascii="Times New Roman" w:hAnsi="Times New Roman" w:cs="Times New Roman"/>
          <w:sz w:val="28"/>
          <w:szCs w:val="28"/>
          <w:shd w:val="clear" w:color="auto" w:fill="FFFFFF"/>
        </w:rPr>
        <w:t>а</w:t>
      </w:r>
      <w:proofErr w:type="spellEnd"/>
      <w:r>
        <w:rPr>
          <w:rFonts w:ascii="Times New Roman" w:hAnsi="Times New Roman" w:cs="Times New Roman"/>
          <w:sz w:val="28"/>
          <w:szCs w:val="28"/>
          <w:shd w:val="clear" w:color="auto" w:fill="FFFFFF"/>
        </w:rPr>
        <w:t xml:space="preserve"> необходимо бороться. </w:t>
      </w:r>
      <w:proofErr w:type="spellStart"/>
      <w:r>
        <w:rPr>
          <w:rFonts w:ascii="Times New Roman" w:hAnsi="Times New Roman" w:cs="Times New Roman"/>
          <w:sz w:val="28"/>
          <w:szCs w:val="28"/>
          <w:shd w:val="clear" w:color="auto" w:fill="FFFFFF"/>
        </w:rPr>
        <w:t>Буллинг</w:t>
      </w:r>
      <w:proofErr w:type="spellEnd"/>
      <w:r>
        <w:rPr>
          <w:rFonts w:ascii="Times New Roman" w:hAnsi="Times New Roman" w:cs="Times New Roman"/>
          <w:sz w:val="28"/>
          <w:szCs w:val="28"/>
          <w:shd w:val="clear" w:color="auto" w:fill="FFFFFF"/>
        </w:rPr>
        <w:t xml:space="preserve"> </w:t>
      </w:r>
      <w:r w:rsidRPr="00B93552">
        <w:rPr>
          <w:rFonts w:ascii="Times New Roman" w:hAnsi="Times New Roman" w:cs="Times New Roman"/>
          <w:sz w:val="28"/>
          <w:szCs w:val="28"/>
          <w:shd w:val="clear" w:color="auto" w:fill="FFFFFF"/>
        </w:rPr>
        <w:t xml:space="preserve">– это разрушительное поведение более «сильных», направленное на более «слабых». </w:t>
      </w:r>
      <w:proofErr w:type="spellStart"/>
      <w:r w:rsidRPr="00B93552">
        <w:rPr>
          <w:rFonts w:ascii="Times New Roman" w:hAnsi="Times New Roman" w:cs="Times New Roman"/>
          <w:sz w:val="28"/>
          <w:szCs w:val="28"/>
          <w:shd w:val="clear" w:color="auto" w:fill="FFFFFF"/>
        </w:rPr>
        <w:t>Буллинг</w:t>
      </w:r>
      <w:proofErr w:type="spellEnd"/>
      <w:r w:rsidRPr="00B93552">
        <w:rPr>
          <w:rFonts w:ascii="Times New Roman" w:hAnsi="Times New Roman" w:cs="Times New Roman"/>
          <w:sz w:val="28"/>
          <w:szCs w:val="28"/>
          <w:shd w:val="clear" w:color="auto" w:fill="FFFFFF"/>
        </w:rPr>
        <w:t xml:space="preserve"> не бывает справедливым, </w:t>
      </w:r>
      <w:r>
        <w:rPr>
          <w:rFonts w:ascii="Times New Roman" w:hAnsi="Times New Roman" w:cs="Times New Roman"/>
          <w:sz w:val="28"/>
          <w:szCs w:val="28"/>
          <w:shd w:val="clear" w:color="auto" w:fill="FFFFFF"/>
        </w:rPr>
        <w:t>так как «сильный» получает «удо</w:t>
      </w:r>
      <w:r w:rsidRPr="00B93552">
        <w:rPr>
          <w:rFonts w:ascii="Times New Roman" w:hAnsi="Times New Roman" w:cs="Times New Roman"/>
          <w:sz w:val="28"/>
          <w:szCs w:val="28"/>
          <w:shd w:val="clear" w:color="auto" w:fill="FFFFFF"/>
        </w:rPr>
        <w:t>вольс</w:t>
      </w:r>
      <w:r>
        <w:rPr>
          <w:rFonts w:ascii="Times New Roman" w:hAnsi="Times New Roman" w:cs="Times New Roman"/>
          <w:sz w:val="28"/>
          <w:szCs w:val="28"/>
          <w:shd w:val="clear" w:color="auto" w:fill="FFFFFF"/>
        </w:rPr>
        <w:t>твие» от нанесённого ущерба (ма</w:t>
      </w:r>
      <w:r w:rsidRPr="00B93552">
        <w:rPr>
          <w:rFonts w:ascii="Times New Roman" w:hAnsi="Times New Roman" w:cs="Times New Roman"/>
          <w:sz w:val="28"/>
          <w:szCs w:val="28"/>
          <w:shd w:val="clear" w:color="auto" w:fill="FFFFFF"/>
        </w:rPr>
        <w:t>териального и морального) «слабому». Борьба должна в себя включать желание всего педагогического коллектива, родителей прекратить издевательства. Важно, чтобы именно все этого хотели, так как один педагог или родитель не может пр</w:t>
      </w:r>
      <w:r>
        <w:rPr>
          <w:rFonts w:ascii="Times New Roman" w:hAnsi="Times New Roman" w:cs="Times New Roman"/>
          <w:sz w:val="28"/>
          <w:szCs w:val="28"/>
          <w:shd w:val="clear" w:color="auto" w:fill="FFFFFF"/>
        </w:rPr>
        <w:t>екратить систему издевательств.</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t xml:space="preserve">Используя определенные алгоритмы работы с </w:t>
      </w:r>
      <w:proofErr w:type="spellStart"/>
      <w:r w:rsidRPr="00B93552">
        <w:rPr>
          <w:rFonts w:ascii="Times New Roman" w:hAnsi="Times New Roman" w:cs="Times New Roman"/>
          <w:sz w:val="28"/>
          <w:szCs w:val="28"/>
          <w:shd w:val="clear" w:color="auto" w:fill="FFFFFF"/>
        </w:rPr>
        <w:t>буллингом</w:t>
      </w:r>
      <w:proofErr w:type="spellEnd"/>
      <w:r w:rsidRPr="00B93552">
        <w:rPr>
          <w:rFonts w:ascii="Times New Roman" w:hAnsi="Times New Roman" w:cs="Times New Roman"/>
          <w:sz w:val="28"/>
          <w:szCs w:val="28"/>
          <w:shd w:val="clear" w:color="auto" w:fill="FFFFFF"/>
        </w:rPr>
        <w:t xml:space="preserve"> в школе, можно уменьшить степень распространения этого отрицательного явления в школе. Важно определить формы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xml:space="preserve">, которые имеют место в школе. Можно психологу, социальному педагогу вести дневник наблюдений за поведением членов школьного сообщества, которые склонны к проявлению физического или психологического насилия. Полезно также составить и использовать психологом специальные анкеты, на вопросы </w:t>
      </w:r>
      <w:r>
        <w:rPr>
          <w:rFonts w:ascii="Times New Roman" w:hAnsi="Times New Roman" w:cs="Times New Roman"/>
          <w:sz w:val="28"/>
          <w:szCs w:val="28"/>
          <w:shd w:val="clear" w:color="auto" w:fill="FFFFFF"/>
        </w:rPr>
        <w:t>которых смогли бы анонимно отве</w:t>
      </w:r>
      <w:r w:rsidRPr="00B93552">
        <w:rPr>
          <w:rFonts w:ascii="Times New Roman" w:hAnsi="Times New Roman" w:cs="Times New Roman"/>
          <w:sz w:val="28"/>
          <w:szCs w:val="28"/>
          <w:shd w:val="clear" w:color="auto" w:fill="FFFFFF"/>
        </w:rPr>
        <w:t xml:space="preserve">тить все члены школьного сообщества, включая родителей. Это поможет оценить ситуацию и определить, какие меры необходимо предпринять. Они также дают возможность оценить масштаб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xml:space="preserve"> и проанализировать его причины. Анализ анкет поможет понять, где, в каких местах школьники сталкиваются с </w:t>
      </w:r>
      <w:proofErr w:type="spellStart"/>
      <w:r w:rsidRPr="00B93552">
        <w:rPr>
          <w:rFonts w:ascii="Times New Roman" w:hAnsi="Times New Roman" w:cs="Times New Roman"/>
          <w:sz w:val="28"/>
          <w:szCs w:val="28"/>
          <w:shd w:val="clear" w:color="auto" w:fill="FFFFFF"/>
        </w:rPr>
        <w:t>буллингом</w:t>
      </w:r>
      <w:proofErr w:type="spellEnd"/>
      <w:r w:rsidRPr="00B93552">
        <w:rPr>
          <w:rFonts w:ascii="Times New Roman" w:hAnsi="Times New Roman" w:cs="Times New Roman"/>
          <w:sz w:val="28"/>
          <w:szCs w:val="28"/>
          <w:shd w:val="clear" w:color="auto" w:fill="FFFFFF"/>
        </w:rPr>
        <w:t xml:space="preserve"> и как они реагируют на него, кто из них заинтересован, нуждается в помощи в борьбе с этим явлением. После изучения проблемы нужно разработать меры по борьбе с </w:t>
      </w:r>
      <w:proofErr w:type="spellStart"/>
      <w:r w:rsidRPr="00B93552">
        <w:rPr>
          <w:rFonts w:ascii="Times New Roman" w:hAnsi="Times New Roman" w:cs="Times New Roman"/>
          <w:sz w:val="28"/>
          <w:szCs w:val="28"/>
          <w:shd w:val="clear" w:color="auto" w:fill="FFFFFF"/>
        </w:rPr>
        <w:t>буллингом</w:t>
      </w:r>
      <w:proofErr w:type="spellEnd"/>
      <w:r w:rsidRPr="00B93552">
        <w:rPr>
          <w:rFonts w:ascii="Times New Roman" w:hAnsi="Times New Roman" w:cs="Times New Roman"/>
          <w:sz w:val="28"/>
          <w:szCs w:val="28"/>
          <w:shd w:val="clear" w:color="auto" w:fill="FFFFFF"/>
        </w:rPr>
        <w:t xml:space="preserve">. Важно обсуждать проблему со всеми участниками учебного процесса. Беседы со школьниками как индивидуальные, так и в группе очень важны и полезны. Обращение к чувствам школьников, моральная оценка действий «обидчиков» играют важную роль. Не менее важно грамотно построить разговоры с детьми, пострадавшими </w:t>
      </w:r>
      <w:r>
        <w:rPr>
          <w:rFonts w:ascii="Times New Roman" w:hAnsi="Times New Roman" w:cs="Times New Roman"/>
          <w:sz w:val="28"/>
          <w:szCs w:val="28"/>
          <w:shd w:val="clear" w:color="auto" w:fill="FFFFFF"/>
        </w:rPr>
        <w:t xml:space="preserve">от насилия. Цель бесед с ними </w:t>
      </w:r>
      <w:r w:rsidRPr="00B9355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93552">
        <w:rPr>
          <w:rFonts w:ascii="Times New Roman" w:hAnsi="Times New Roman" w:cs="Times New Roman"/>
          <w:sz w:val="28"/>
          <w:szCs w:val="28"/>
          <w:shd w:val="clear" w:color="auto" w:fill="FFFFFF"/>
        </w:rPr>
        <w:t xml:space="preserve">вовлечь в игры или дружеские отношения с другими детьми. Нужно вести просветительскую работу с родителями и педагогами о проблемах </w:t>
      </w:r>
      <w:proofErr w:type="spellStart"/>
      <w:r w:rsidRPr="00B93552">
        <w:rPr>
          <w:rFonts w:ascii="Times New Roman" w:hAnsi="Times New Roman" w:cs="Times New Roman"/>
          <w:sz w:val="28"/>
          <w:szCs w:val="28"/>
          <w:shd w:val="clear" w:color="auto" w:fill="FFFFFF"/>
        </w:rPr>
        <w:t>булллинга</w:t>
      </w:r>
      <w:proofErr w:type="spellEnd"/>
      <w:r w:rsidRPr="00B93552">
        <w:rPr>
          <w:rFonts w:ascii="Times New Roman" w:hAnsi="Times New Roman" w:cs="Times New Roman"/>
          <w:sz w:val="28"/>
          <w:szCs w:val="28"/>
          <w:shd w:val="clear" w:color="auto" w:fill="FFFFFF"/>
        </w:rPr>
        <w:t xml:space="preserve"> и его последствиях.</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Fonts w:ascii="Times New Roman" w:hAnsi="Times New Roman" w:cs="Times New Roman"/>
          <w:sz w:val="28"/>
          <w:szCs w:val="28"/>
          <w:shd w:val="clear" w:color="auto" w:fill="FFFFFF"/>
        </w:rPr>
        <w:t xml:space="preserve">Для решения проблем, связанных со школьным </w:t>
      </w:r>
      <w:proofErr w:type="spellStart"/>
      <w:r w:rsidRPr="00B93552">
        <w:rPr>
          <w:rFonts w:ascii="Times New Roman" w:hAnsi="Times New Roman" w:cs="Times New Roman"/>
          <w:sz w:val="28"/>
          <w:szCs w:val="28"/>
          <w:shd w:val="clear" w:color="auto" w:fill="FFFFFF"/>
        </w:rPr>
        <w:t>буллингом</w:t>
      </w:r>
      <w:proofErr w:type="spellEnd"/>
      <w:r w:rsidRPr="00B93552">
        <w:rPr>
          <w:rFonts w:ascii="Times New Roman" w:hAnsi="Times New Roman" w:cs="Times New Roman"/>
          <w:sz w:val="28"/>
          <w:szCs w:val="28"/>
          <w:shd w:val="clear" w:color="auto" w:fill="FFFFFF"/>
        </w:rPr>
        <w:t xml:space="preserve">, можно разработать «Комитет по предотвращению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данная школьная организация может быть эффективным средством в противостоянии насилию в школе. Причем в этот комитет должны входить не только взрослые-педагоги и родители, но и уч</w:t>
      </w:r>
      <w:r>
        <w:rPr>
          <w:rFonts w:ascii="Times New Roman" w:hAnsi="Times New Roman" w:cs="Times New Roman"/>
          <w:sz w:val="28"/>
          <w:szCs w:val="28"/>
          <w:shd w:val="clear" w:color="auto" w:fill="FFFFFF"/>
        </w:rPr>
        <w:t xml:space="preserve">ащиеся школы, так как учащиеся </w:t>
      </w:r>
      <w:r w:rsidRPr="00B93552">
        <w:rPr>
          <w:rFonts w:ascii="Times New Roman" w:hAnsi="Times New Roman" w:cs="Times New Roman"/>
          <w:sz w:val="28"/>
          <w:szCs w:val="28"/>
          <w:shd w:val="clear" w:color="auto" w:fill="FFFFFF"/>
        </w:rPr>
        <w:t xml:space="preserve">– члены такого комитета обладают более полной информацией о данном явлении. Со временем они приобретают навыки помощи жертвам насилия. Кроме того, у них появляется возможность эффективного решения своих личных проблем, связанных с этим аспектом школьной жизни. Школьники, которые состоят в таких комитетах, часто своими действиями, посредническими навыками, могут реально изменить в лучшую сторону ситуацию в школе. В «Комитет по предотвращению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xml:space="preserve">» рекомендуется включать школьников всех возрастов, так </w:t>
      </w:r>
      <w:r w:rsidRPr="00B93552">
        <w:rPr>
          <w:rFonts w:ascii="Times New Roman" w:hAnsi="Times New Roman" w:cs="Times New Roman"/>
          <w:sz w:val="28"/>
          <w:szCs w:val="28"/>
          <w:shd w:val="clear" w:color="auto" w:fill="FFFFFF"/>
        </w:rPr>
        <w:lastRenderedPageBreak/>
        <w:t xml:space="preserve">как проблемы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xml:space="preserve"> существуют не только среди подростков, но и среди учащихся начальной школы. Отношения между членами комитета должны строиться на основе демократически</w:t>
      </w:r>
      <w:r>
        <w:rPr>
          <w:rFonts w:ascii="Times New Roman" w:hAnsi="Times New Roman" w:cs="Times New Roman"/>
          <w:sz w:val="28"/>
          <w:szCs w:val="28"/>
          <w:shd w:val="clear" w:color="auto" w:fill="FFFFFF"/>
        </w:rPr>
        <w:t>х принципов. В обязанности коми</w:t>
      </w:r>
      <w:r w:rsidRPr="00B93552">
        <w:rPr>
          <w:rFonts w:ascii="Times New Roman" w:hAnsi="Times New Roman" w:cs="Times New Roman"/>
          <w:sz w:val="28"/>
          <w:szCs w:val="28"/>
          <w:shd w:val="clear" w:color="auto" w:fill="FFFFFF"/>
        </w:rPr>
        <w:t>тета входят: подготовка школьных соб</w:t>
      </w:r>
      <w:r>
        <w:rPr>
          <w:rFonts w:ascii="Times New Roman" w:hAnsi="Times New Roman" w:cs="Times New Roman"/>
          <w:sz w:val="28"/>
          <w:szCs w:val="28"/>
          <w:shd w:val="clear" w:color="auto" w:fill="FFFFFF"/>
        </w:rPr>
        <w:t xml:space="preserve">раний на тему </w:t>
      </w:r>
      <w:proofErr w:type="spellStart"/>
      <w:r>
        <w:rPr>
          <w:rFonts w:ascii="Times New Roman" w:hAnsi="Times New Roman" w:cs="Times New Roman"/>
          <w:sz w:val="28"/>
          <w:szCs w:val="28"/>
          <w:shd w:val="clear" w:color="auto" w:fill="FFFFFF"/>
        </w:rPr>
        <w:t>буллинга</w:t>
      </w:r>
      <w:proofErr w:type="spellEnd"/>
      <w:r>
        <w:rPr>
          <w:rFonts w:ascii="Times New Roman" w:hAnsi="Times New Roman" w:cs="Times New Roman"/>
          <w:sz w:val="28"/>
          <w:szCs w:val="28"/>
          <w:shd w:val="clear" w:color="auto" w:fill="FFFFFF"/>
        </w:rPr>
        <w:t>, формиро</w:t>
      </w:r>
      <w:r w:rsidRPr="00B93552">
        <w:rPr>
          <w:rFonts w:ascii="Times New Roman" w:hAnsi="Times New Roman" w:cs="Times New Roman"/>
          <w:sz w:val="28"/>
          <w:szCs w:val="28"/>
          <w:shd w:val="clear" w:color="auto" w:fill="FFFFFF"/>
        </w:rPr>
        <w:t xml:space="preserve">вание специальных групп для работы с новыми учащимися (так как велика вероятность попадания «новеньких» в разряд изгоев), проведение бесед с установкой на повышение жизненного тонуса с учащимися, которые сталкивались с тем или иным видом насилия в школе, оказание помощи персоналу школы в решении проблемы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xml:space="preserve">. </w:t>
      </w:r>
    </w:p>
    <w:p w:rsidR="00D5206F" w:rsidRDefault="00D5206F" w:rsidP="00D5206F">
      <w:pPr>
        <w:spacing w:after="0" w:line="288" w:lineRule="auto"/>
        <w:ind w:firstLine="567"/>
        <w:jc w:val="both"/>
        <w:rPr>
          <w:rFonts w:ascii="Times New Roman" w:hAnsi="Times New Roman" w:cs="Times New Roman"/>
          <w:sz w:val="28"/>
          <w:szCs w:val="28"/>
          <w:shd w:val="clear" w:color="auto" w:fill="FFFFFF"/>
        </w:rPr>
      </w:pPr>
      <w:r w:rsidRPr="00B93552">
        <w:rPr>
          <w:rStyle w:val="a5"/>
          <w:rFonts w:ascii="Times New Roman" w:hAnsi="Times New Roman" w:cs="Times New Roman"/>
          <w:sz w:val="28"/>
          <w:szCs w:val="28"/>
          <w:bdr w:val="none" w:sz="0" w:space="0" w:color="auto" w:frame="1"/>
          <w:shd w:val="clear" w:color="auto" w:fill="FFFFFF"/>
        </w:rPr>
        <w:t xml:space="preserve">Если проявления </w:t>
      </w:r>
      <w:proofErr w:type="spellStart"/>
      <w:r w:rsidRPr="00B93552">
        <w:rPr>
          <w:rStyle w:val="a5"/>
          <w:rFonts w:ascii="Times New Roman" w:hAnsi="Times New Roman" w:cs="Times New Roman"/>
          <w:sz w:val="28"/>
          <w:szCs w:val="28"/>
          <w:bdr w:val="none" w:sz="0" w:space="0" w:color="auto" w:frame="1"/>
          <w:shd w:val="clear" w:color="auto" w:fill="FFFFFF"/>
        </w:rPr>
        <w:t>буллинга</w:t>
      </w:r>
      <w:proofErr w:type="spellEnd"/>
      <w:r w:rsidRPr="00B93552">
        <w:rPr>
          <w:rStyle w:val="a5"/>
          <w:rFonts w:ascii="Times New Roman" w:hAnsi="Times New Roman" w:cs="Times New Roman"/>
          <w:sz w:val="28"/>
          <w:szCs w:val="28"/>
          <w:bdr w:val="none" w:sz="0" w:space="0" w:color="auto" w:frame="1"/>
          <w:shd w:val="clear" w:color="auto" w:fill="FFFFFF"/>
        </w:rPr>
        <w:t xml:space="preserve"> не будут своевременно пресечены</w:t>
      </w:r>
      <w:r w:rsidRPr="00B93552">
        <w:rPr>
          <w:rFonts w:ascii="Times New Roman" w:hAnsi="Times New Roman" w:cs="Times New Roman"/>
          <w:sz w:val="28"/>
          <w:szCs w:val="28"/>
          <w:shd w:val="clear" w:color="auto" w:fill="FFFFFF"/>
        </w:rPr>
        <w:t>, то они становятся всё более опасными. Реакция школьног</w:t>
      </w:r>
      <w:r>
        <w:rPr>
          <w:rFonts w:ascii="Times New Roman" w:hAnsi="Times New Roman" w:cs="Times New Roman"/>
          <w:sz w:val="28"/>
          <w:szCs w:val="28"/>
          <w:shd w:val="clear" w:color="auto" w:fill="FFFFFF"/>
        </w:rPr>
        <w:t xml:space="preserve">о сообщества на случаи насилия </w:t>
      </w:r>
      <w:r w:rsidRPr="00B93552">
        <w:rPr>
          <w:rFonts w:ascii="Times New Roman" w:hAnsi="Times New Roman" w:cs="Times New Roman"/>
          <w:sz w:val="28"/>
          <w:szCs w:val="28"/>
          <w:shd w:val="clear" w:color="auto" w:fill="FFFFFF"/>
        </w:rPr>
        <w:t xml:space="preserve">– важный аспект в решении этой проблемы. В этих условиях жизненно необходимой становится деятельность по профилактике школьного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Необходимо проводить классные часы, основными идеями которых будут темы об уважительном и толерантном отношении к окружающим людям. Социально-психологичес</w:t>
      </w:r>
      <w:r>
        <w:rPr>
          <w:rFonts w:ascii="Times New Roman" w:hAnsi="Times New Roman" w:cs="Times New Roman"/>
          <w:sz w:val="28"/>
          <w:szCs w:val="28"/>
          <w:shd w:val="clear" w:color="auto" w:fill="FFFFFF"/>
        </w:rPr>
        <w:t>к</w:t>
      </w:r>
      <w:r w:rsidRPr="00B93552">
        <w:rPr>
          <w:rFonts w:ascii="Times New Roman" w:hAnsi="Times New Roman" w:cs="Times New Roman"/>
          <w:sz w:val="28"/>
          <w:szCs w:val="28"/>
          <w:shd w:val="clear" w:color="auto" w:fill="FFFFFF"/>
        </w:rPr>
        <w:t xml:space="preserve">ая служба должна проводить с классами тренинги на сплочение классного коллектива, развития терпимости, развития </w:t>
      </w:r>
      <w:proofErr w:type="spellStart"/>
      <w:r w:rsidRPr="00B93552">
        <w:rPr>
          <w:rFonts w:ascii="Times New Roman" w:hAnsi="Times New Roman" w:cs="Times New Roman"/>
          <w:sz w:val="28"/>
          <w:szCs w:val="28"/>
          <w:shd w:val="clear" w:color="auto" w:fill="FFFFFF"/>
        </w:rPr>
        <w:t>эмпатийного</w:t>
      </w:r>
      <w:proofErr w:type="spellEnd"/>
      <w:r w:rsidRPr="00B93552">
        <w:rPr>
          <w:rFonts w:ascii="Times New Roman" w:hAnsi="Times New Roman" w:cs="Times New Roman"/>
          <w:sz w:val="28"/>
          <w:szCs w:val="28"/>
          <w:shd w:val="clear" w:color="auto" w:fill="FFFFFF"/>
        </w:rPr>
        <w:t xml:space="preserve"> мышления по отношению к окружающим, чтобы растущее поколение могло понимать, что чувствует ровесник в той или иной ситуации.</w:t>
      </w:r>
    </w:p>
    <w:p w:rsidR="00D5206F" w:rsidRPr="00B93552" w:rsidRDefault="00D5206F" w:rsidP="00D5206F">
      <w:pPr>
        <w:spacing w:after="0" w:line="288" w:lineRule="auto"/>
        <w:ind w:firstLine="567"/>
        <w:jc w:val="both"/>
        <w:rPr>
          <w:rFonts w:ascii="Times New Roman" w:hAnsi="Times New Roman" w:cs="Times New Roman"/>
          <w:sz w:val="28"/>
          <w:szCs w:val="28"/>
        </w:rPr>
      </w:pPr>
      <w:r w:rsidRPr="00B93552">
        <w:rPr>
          <w:rFonts w:ascii="Times New Roman" w:hAnsi="Times New Roman" w:cs="Times New Roman"/>
          <w:sz w:val="28"/>
          <w:szCs w:val="28"/>
          <w:shd w:val="clear" w:color="auto" w:fill="FFFFFF"/>
        </w:rPr>
        <w:t xml:space="preserve">В заключение стоит отметить, что проблему школьного </w:t>
      </w:r>
      <w:proofErr w:type="spellStart"/>
      <w:r w:rsidRPr="00B93552">
        <w:rPr>
          <w:rFonts w:ascii="Times New Roman" w:hAnsi="Times New Roman" w:cs="Times New Roman"/>
          <w:sz w:val="28"/>
          <w:szCs w:val="28"/>
          <w:shd w:val="clear" w:color="auto" w:fill="FFFFFF"/>
        </w:rPr>
        <w:t>буллинга</w:t>
      </w:r>
      <w:proofErr w:type="spellEnd"/>
      <w:r w:rsidRPr="00B93552">
        <w:rPr>
          <w:rFonts w:ascii="Times New Roman" w:hAnsi="Times New Roman" w:cs="Times New Roman"/>
          <w:sz w:val="28"/>
          <w:szCs w:val="28"/>
          <w:shd w:val="clear" w:color="auto" w:fill="FFFFFF"/>
        </w:rPr>
        <w:t xml:space="preserve"> очень сложно искоренить из школы сиюминутно, но если вплотную и серьезно заняться этой проблемой всем участникам учебного процесса (учителям, родителям, учащимся), то высока вероятность того, что возможно избежать многих конфликтов, вероятнее всего, многие ученики смогут нормально существовать в школьном сообществе.</w:t>
      </w:r>
    </w:p>
    <w:p w:rsidR="007F12F2" w:rsidRPr="002C1CD6" w:rsidRDefault="007F12F2" w:rsidP="00D5206F">
      <w:pPr>
        <w:spacing w:after="0" w:line="288" w:lineRule="auto"/>
        <w:ind w:firstLine="567"/>
      </w:pPr>
    </w:p>
    <w:sectPr w:rsidR="007F12F2" w:rsidRPr="002C1CD6" w:rsidSect="00D5206F">
      <w:pgSz w:w="11906" w:h="16838"/>
      <w:pgMar w:top="851"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17D6"/>
    <w:multiLevelType w:val="hybridMultilevel"/>
    <w:tmpl w:val="D6947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66084"/>
    <w:multiLevelType w:val="hybridMultilevel"/>
    <w:tmpl w:val="4D94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A7742"/>
    <w:multiLevelType w:val="hybridMultilevel"/>
    <w:tmpl w:val="9C7A6D80"/>
    <w:lvl w:ilvl="0" w:tplc="7128AF7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6ABE"/>
    <w:rsid w:val="00165BE2"/>
    <w:rsid w:val="00233CC7"/>
    <w:rsid w:val="002C1CD6"/>
    <w:rsid w:val="00332FB7"/>
    <w:rsid w:val="003F38B6"/>
    <w:rsid w:val="005329CC"/>
    <w:rsid w:val="00597C03"/>
    <w:rsid w:val="005F618E"/>
    <w:rsid w:val="0060659E"/>
    <w:rsid w:val="00634E88"/>
    <w:rsid w:val="0067608E"/>
    <w:rsid w:val="00677D15"/>
    <w:rsid w:val="006E7DDA"/>
    <w:rsid w:val="007F12F2"/>
    <w:rsid w:val="008461F7"/>
    <w:rsid w:val="00913422"/>
    <w:rsid w:val="00A041DA"/>
    <w:rsid w:val="00B55B82"/>
    <w:rsid w:val="00CA4F1C"/>
    <w:rsid w:val="00D04C79"/>
    <w:rsid w:val="00D5206F"/>
    <w:rsid w:val="00DC6280"/>
    <w:rsid w:val="00E8544F"/>
    <w:rsid w:val="00F37B99"/>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12F2"/>
    <w:pPr>
      <w:spacing w:after="160" w:line="259" w:lineRule="auto"/>
      <w:ind w:left="720"/>
      <w:contextualSpacing/>
    </w:pPr>
  </w:style>
  <w:style w:type="character" w:styleId="a5">
    <w:name w:val="Strong"/>
    <w:basedOn w:val="a0"/>
    <w:uiPriority w:val="22"/>
    <w:qFormat/>
    <w:rsid w:val="00D52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2020-07-05T12:15:00Z</dcterms:created>
  <dcterms:modified xsi:type="dcterms:W3CDTF">2020-07-05T12:15:00Z</dcterms:modified>
</cp:coreProperties>
</file>