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4A" w:rsidRDefault="00590ED0">
      <w:pPr>
        <w:spacing w:line="1" w:lineRule="exact"/>
      </w:pPr>
      <w:r>
        <w:rPr>
          <w:noProof/>
          <w:lang w:bidi="ar-SA"/>
        </w:rPr>
        <mc:AlternateContent>
          <mc:Choice Requires="wps">
            <w:drawing>
              <wp:anchor distT="0" distB="0" distL="114300" distR="114300" simplePos="0" relativeHeight="2" behindDoc="1" locked="0" layoutInCell="1" allowOverlap="1" wp14:anchorId="67E09D3D" wp14:editId="2EFD116A">
                <wp:simplePos x="0" y="0"/>
                <wp:positionH relativeFrom="page">
                  <wp:posOffset>-371475</wp:posOffset>
                </wp:positionH>
                <wp:positionV relativeFrom="page">
                  <wp:posOffset>-381000</wp:posOffset>
                </wp:positionV>
                <wp:extent cx="10693400" cy="7556500"/>
                <wp:effectExtent l="0" t="0" r="0" b="0"/>
                <wp:wrapNone/>
                <wp:docPr id="21" name="Shape 2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D"/>
                        </a:solidFill>
                      </wps:spPr>
                      <wps:bodyPr/>
                    </wps:wsp>
                  </a:graphicData>
                </a:graphic>
              </wp:anchor>
            </w:drawing>
          </mc:Choice>
          <mc:Fallback>
            <w:pict>
              <v:rect w14:anchorId="3D830F7A" id="Shape 21" o:spid="_x0000_s1026" style="position:absolute;margin-left:-29.25pt;margin-top:-30pt;width:842pt;height:59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" fillcolor="#fefefd" stroked="f">
                <v:path arrowok="t"/>
                <o:lock v:ext="edit" rotation="t" position="t"/>
                <w10:wrap anchorx="page" anchory="page"/>
              </v:rect>
            </w:pict>
          </mc:Fallback>
        </mc:AlternateContent>
      </w:r>
      <w:r w:rsidR="00A06DDD">
        <w:rPr>
          <w:noProof/>
          <w:lang w:bidi="ar-SA"/>
        </w:rPr>
        <mc:AlternateContent>
          <mc:Choice Requires="wps">
            <w:drawing>
              <wp:anchor distT="0" distB="0" distL="114300" distR="114300" simplePos="0" relativeHeight="125829378" behindDoc="0" locked="0" layoutInCell="1" allowOverlap="1" wp14:anchorId="394097F1" wp14:editId="7E11C1E7">
                <wp:simplePos x="0" y="0"/>
                <wp:positionH relativeFrom="page">
                  <wp:posOffset>2124710</wp:posOffset>
                </wp:positionH>
                <wp:positionV relativeFrom="paragraph">
                  <wp:posOffset>1237615</wp:posOffset>
                </wp:positionV>
                <wp:extent cx="2553970" cy="5245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553970" cy="524510"/>
                        </a:xfrm>
                        <a:prstGeom prst="rect">
                          <a:avLst/>
                        </a:prstGeom>
                        <a:noFill/>
                      </wps:spPr>
                      <wps:txbx>
                        <w:txbxContent>
                          <w:p w:rsidR="008C544A" w:rsidRDefault="00A06DDD">
                            <w:pPr>
                              <w:pStyle w:val="1"/>
                              <w:spacing w:after="0"/>
                              <w:jc w:val="right"/>
                            </w:pPr>
                            <w:r>
                              <w:t>Право на имя и на приобретение гражданства, а также, насколько это возможно, право знать своих родителей 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7.30000000000001pt;margin-top:97.450000000000003pt;width:201.09999999999999pt;height:41.30000000000000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Право на имя и на приобретение гражданства, а также, насколько это возможно, право знать своих родителей и</w:t>
                      </w:r>
                    </w:p>
                  </w:txbxContent>
                </v:textbox>
                <w10:wrap type="square" side="right" anchorx="page"/>
              </v:shape>
            </w:pict>
          </mc:Fallback>
        </mc:AlternateContent>
      </w:r>
      <w:r w:rsidR="00A06DDD">
        <w:rPr>
          <w:noProof/>
          <w:lang w:bidi="ar-SA"/>
        </w:rPr>
        <mc:AlternateContent>
          <mc:Choice Requires="wps">
            <w:drawing>
              <wp:anchor distT="0" distB="0" distL="114300" distR="114300" simplePos="0" relativeHeight="125829380" behindDoc="0" locked="0" layoutInCell="1" allowOverlap="1" wp14:anchorId="0A48B475" wp14:editId="223F9198">
                <wp:simplePos x="0" y="0"/>
                <wp:positionH relativeFrom="page">
                  <wp:posOffset>6404610</wp:posOffset>
                </wp:positionH>
                <wp:positionV relativeFrom="paragraph">
                  <wp:posOffset>1810385</wp:posOffset>
                </wp:positionV>
                <wp:extent cx="2450465" cy="3536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50465" cy="353695"/>
                        </a:xfrm>
                        <a:prstGeom prst="rect">
                          <a:avLst/>
                        </a:prstGeom>
                        <a:noFill/>
                      </wps:spPr>
                      <wps:txbx>
                        <w:txbxContent>
                          <w:p w:rsidR="008C544A" w:rsidRDefault="00A06DDD">
                            <w:pPr>
                              <w:pStyle w:val="1"/>
                              <w:spacing w:after="0"/>
                            </w:pPr>
                            <w:r>
                              <w:t>Право на свободу ассоциаций и свободу мирных собраний и другие права</w:t>
                            </w:r>
                          </w:p>
                        </w:txbxContent>
                      </wps:txbx>
                      <wps:bodyPr lIns="0" tIns="0" rIns="0" bIns="0"/>
                    </wps:wsp>
                  </a:graphicData>
                </a:graphic>
              </wp:anchor>
            </w:drawing>
          </mc:Choice>
          <mc:Fallback>
            <w:pict>
              <v:shape id="_x0000_s1029" type="#_x0000_t202" style="position:absolute;margin-left:504.30000000000001pt;margin-top:142.55000000000001pt;width:192.95000000000002pt;height:27.85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Право на свободу ассоциаций и свободу мирных собраний и другие права</w:t>
                      </w:r>
                    </w:p>
                  </w:txbxContent>
                </v:textbox>
                <w10:wrap type="topAndBottom" anchorx="page"/>
              </v:shape>
            </w:pict>
          </mc:Fallback>
        </mc:AlternateContent>
      </w:r>
      <w:r w:rsidR="00A06DDD">
        <w:rPr>
          <w:noProof/>
          <w:lang w:bidi="ar-SA"/>
        </w:rPr>
        <mc:AlternateContent>
          <mc:Choice Requires="wps">
            <w:drawing>
              <wp:anchor distT="0" distB="0" distL="0" distR="0" simplePos="0" relativeHeight="251658240" behindDoc="0" locked="0" layoutInCell="1" allowOverlap="1" wp14:anchorId="7BC14AAF" wp14:editId="415B0CF1">
                <wp:simplePos x="0" y="0"/>
                <wp:positionH relativeFrom="page">
                  <wp:posOffset>1061085</wp:posOffset>
                </wp:positionH>
                <wp:positionV relativeFrom="paragraph">
                  <wp:posOffset>3401060</wp:posOffset>
                </wp:positionV>
                <wp:extent cx="1618615" cy="692150"/>
                <wp:effectExtent l="0" t="0" r="0" b="0"/>
                <wp:wrapNone/>
                <wp:docPr id="7" name="Shape 7"/>
                <wp:cNvGraphicFramePr/>
                <a:graphic xmlns:a="http://schemas.openxmlformats.org/drawingml/2006/main">
                  <a:graphicData uri="http://schemas.microsoft.com/office/word/2010/wordprocessingShape">
                    <wps:wsp>
                      <wps:cNvSpPr txBox="1"/>
                      <wps:spPr>
                        <a:xfrm>
                          <a:off x="0" y="0"/>
                          <a:ext cx="1618615" cy="692150"/>
                        </a:xfrm>
                        <a:prstGeom prst="rect">
                          <a:avLst/>
                        </a:prstGeom>
                        <a:noFill/>
                      </wps:spPr>
                      <wps:txbx>
                        <w:txbxContent>
                          <w:p w:rsidR="008C544A" w:rsidRDefault="00A06DDD">
                            <w:pPr>
                              <w:pStyle w:val="a5"/>
                              <w:rPr>
                                <w:sz w:val="22"/>
                                <w:szCs w:val="22"/>
                              </w:rPr>
                            </w:pPr>
                            <w:r>
                              <w:rPr>
                                <w:rFonts w:ascii="Calibri" w:eastAsia="Calibri" w:hAnsi="Calibri" w:cs="Calibri"/>
                                <w:color w:val="000000"/>
                                <w:sz w:val="22"/>
                                <w:szCs w:val="22"/>
                              </w:rPr>
                              <w:t>Право на сохранен</w:t>
                            </w:r>
                            <w:bookmarkStart w:id="0" w:name="_GoBack"/>
                            <w:bookmarkEnd w:id="0"/>
                            <w:r>
                              <w:rPr>
                                <w:rFonts w:ascii="Calibri" w:eastAsia="Calibri" w:hAnsi="Calibri" w:cs="Calibri"/>
                                <w:color w:val="000000"/>
                                <w:sz w:val="22"/>
                                <w:szCs w:val="22"/>
                              </w:rPr>
                              <w:t>ие своей индивидуальности, включая гражданство, имя и семейные связи</w:t>
                            </w:r>
                          </w:p>
                        </w:txbxContent>
                      </wps:txbx>
                      <wps:bodyPr lIns="0" tIns="0" rIns="0" bIns="0"/>
                    </wps:wsp>
                  </a:graphicData>
                </a:graphic>
              </wp:anchor>
            </w:drawing>
          </mc:Choice>
          <mc:Fallback>
            <w:pict>
              <v:shapetype w14:anchorId="07AF7B16" id="_x0000_t202" coordsize="21600,21600" o:spt="202" path="m,l,21600r21600,l21600,xe">
                <v:stroke joinstyle="miter"/>
                <v:path gradientshapeok="t" o:connecttype="rect"/>
              </v:shapetype>
              <v:shape id="Shape 7" o:spid="_x0000_s1028" type="#_x0000_t202" style="position:absolute;margin-left:83.55pt;margin-top:267.8pt;width:127.45pt;height:5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" filled="f" stroked="f">
                <v:textbox inset="0,0,0,0">
                  <w:txbxContent>
                    <w:p w:rsidR="008C544A" w:rsidRDefault="00A06DDD">
                      <w:pPr>
                        <w:pStyle w:val="a5"/>
                        <w:rPr>
                          <w:sz w:val="22"/>
                          <w:szCs w:val="22"/>
                        </w:rPr>
                      </w:pPr>
                      <w:r>
                        <w:rPr>
                          <w:rFonts w:ascii="Calibri" w:eastAsia="Calibri" w:hAnsi="Calibri" w:cs="Calibri"/>
                          <w:color w:val="000000"/>
                          <w:sz w:val="22"/>
                          <w:szCs w:val="22"/>
                        </w:rPr>
                        <w:t>Право на сохранение своей индивидуальности, включая гражданство, имя и семейные связи</w:t>
                      </w:r>
                    </w:p>
                  </w:txbxContent>
                </v:textbox>
                <w10:wrap anchorx="page"/>
              </v:shape>
            </w:pict>
          </mc:Fallback>
        </mc:AlternateContent>
      </w:r>
      <w:r w:rsidR="00A06DDD">
        <w:rPr>
          <w:noProof/>
          <w:lang w:bidi="ar-SA"/>
        </w:rPr>
        <mc:AlternateContent>
          <mc:Choice Requires="wps">
            <w:drawing>
              <wp:anchor distT="0" distB="0" distL="0" distR="0" simplePos="0" relativeHeight="251659264" behindDoc="0" locked="0" layoutInCell="1" allowOverlap="1" wp14:anchorId="5D0C4CA5" wp14:editId="3BE540A4">
                <wp:simplePos x="0" y="0"/>
                <wp:positionH relativeFrom="page">
                  <wp:posOffset>1576070</wp:posOffset>
                </wp:positionH>
                <wp:positionV relativeFrom="paragraph">
                  <wp:posOffset>4352290</wp:posOffset>
                </wp:positionV>
                <wp:extent cx="1057910" cy="527050"/>
                <wp:effectExtent l="0" t="0" r="0" b="0"/>
                <wp:wrapNone/>
                <wp:docPr id="9" name="Shape 9"/>
                <wp:cNvGraphicFramePr/>
                <a:graphic xmlns:a="http://schemas.openxmlformats.org/drawingml/2006/main">
                  <a:graphicData uri="http://schemas.microsoft.com/office/word/2010/wordprocessingShape">
                    <wps:wsp>
                      <wps:cNvSpPr txBox="1"/>
                      <wps:spPr>
                        <a:xfrm>
                          <a:off x="0" y="0"/>
                          <a:ext cx="1057910" cy="527050"/>
                        </a:xfrm>
                        <a:prstGeom prst="rect">
                          <a:avLst/>
                        </a:prstGeom>
                        <a:noFill/>
                      </wps:spPr>
                      <wps:txbx>
                        <w:txbxContent>
                          <w:p w:rsidR="008C544A" w:rsidRDefault="00A06DDD">
                            <w:pPr>
                              <w:pStyle w:val="a5"/>
                              <w:rPr>
                                <w:sz w:val="22"/>
                                <w:szCs w:val="22"/>
                              </w:rPr>
                            </w:pPr>
                            <w:r>
                              <w:rPr>
                                <w:rFonts w:ascii="Calibri" w:eastAsia="Calibri" w:hAnsi="Calibri" w:cs="Calibri"/>
                                <w:color w:val="000000"/>
                                <w:sz w:val="22"/>
                                <w:szCs w:val="22"/>
                              </w:rPr>
                              <w:t>Право свободно выражать свое мнение на жизнь</w:t>
                            </w:r>
                          </w:p>
                        </w:txbxContent>
                      </wps:txbx>
                      <wps:bodyPr lIns="0" tIns="0" rIns="0" bIns="0"/>
                    </wps:wsp>
                  </a:graphicData>
                </a:graphic>
              </wp:anchor>
            </w:drawing>
          </mc:Choice>
          <mc:Fallback>
            <w:pict>
              <v:shape id="_x0000_s1035" type="#_x0000_t202" style="position:absolute;margin-left:124.10000000000001pt;margin-top:342.69999999999999pt;width:83.299999999999997pt;height:41.5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rPr>
                          <w:sz w:val="22"/>
                          <w:szCs w:val="22"/>
                        </w:rPr>
                      </w:pPr>
                      <w:r>
                        <w:rPr>
                          <w:rFonts w:ascii="Calibri" w:eastAsia="Calibri" w:hAnsi="Calibri" w:cs="Calibri"/>
                          <w:color w:val="000000"/>
                          <w:spacing w:val="0"/>
                          <w:w w:val="100"/>
                          <w:position w:val="0"/>
                          <w:sz w:val="22"/>
                          <w:szCs w:val="22"/>
                        </w:rPr>
                        <w:t>Право свободно выражать свое мнение на жизнь</w:t>
                      </w:r>
                    </w:p>
                  </w:txbxContent>
                </v:textbox>
                <w10:wrap anchorx="page"/>
              </v:shape>
            </w:pict>
          </mc:Fallback>
        </mc:AlternateContent>
      </w:r>
      <w:r w:rsidR="00A06DDD">
        <w:rPr>
          <w:noProof/>
          <w:lang w:bidi="ar-SA"/>
        </w:rPr>
        <mc:AlternateContent>
          <mc:Choice Requires="wps">
            <w:drawing>
              <wp:anchor distT="0" distB="0" distL="0" distR="0" simplePos="0" relativeHeight="251660288" behindDoc="0" locked="0" layoutInCell="1" allowOverlap="1" wp14:anchorId="64EDA03A" wp14:editId="0B28CA4F">
                <wp:simplePos x="0" y="0"/>
                <wp:positionH relativeFrom="page">
                  <wp:posOffset>2207260</wp:posOffset>
                </wp:positionH>
                <wp:positionV relativeFrom="paragraph">
                  <wp:posOffset>5217795</wp:posOffset>
                </wp:positionV>
                <wp:extent cx="563880" cy="356870"/>
                <wp:effectExtent l="0" t="0" r="0" b="0"/>
                <wp:wrapNone/>
                <wp:docPr id="11" name="Shape 11"/>
                <wp:cNvGraphicFramePr/>
                <a:graphic xmlns:a="http://schemas.openxmlformats.org/drawingml/2006/main">
                  <a:graphicData uri="http://schemas.microsoft.com/office/word/2010/wordprocessingShape">
                    <wps:wsp>
                      <wps:cNvSpPr txBox="1"/>
                      <wps:spPr>
                        <a:xfrm>
                          <a:off x="0" y="0"/>
                          <a:ext cx="563880" cy="356870"/>
                        </a:xfrm>
                        <a:prstGeom prst="rect">
                          <a:avLst/>
                        </a:prstGeom>
                        <a:noFill/>
                      </wps:spPr>
                      <wps:txbx>
                        <w:txbxContent>
                          <w:p w:rsidR="008C544A" w:rsidRDefault="00A06DDD">
                            <w:pPr>
                              <w:pStyle w:val="a5"/>
                              <w:rPr>
                                <w:sz w:val="22"/>
                                <w:szCs w:val="22"/>
                              </w:rPr>
                            </w:pPr>
                            <w:r>
                              <w:rPr>
                                <w:rFonts w:ascii="Calibri" w:eastAsia="Calibri" w:hAnsi="Calibri" w:cs="Calibri"/>
                                <w:color w:val="000000"/>
                                <w:sz w:val="22"/>
                                <w:szCs w:val="22"/>
                              </w:rPr>
                              <w:t>Право на</w:t>
                            </w:r>
                          </w:p>
                          <w:p w:rsidR="008C544A" w:rsidRDefault="00A06DDD">
                            <w:pPr>
                              <w:pStyle w:val="a5"/>
                              <w:ind w:firstLine="260"/>
                              <w:jc w:val="left"/>
                              <w:rPr>
                                <w:sz w:val="22"/>
                                <w:szCs w:val="22"/>
                              </w:rPr>
                            </w:pPr>
                            <w:r>
                              <w:rPr>
                                <w:rFonts w:ascii="Calibri" w:eastAsia="Calibri" w:hAnsi="Calibri" w:cs="Calibri"/>
                                <w:color w:val="000000"/>
                                <w:sz w:val="22"/>
                                <w:szCs w:val="22"/>
                              </w:rPr>
                              <w:t>жизнь</w:t>
                            </w:r>
                          </w:p>
                        </w:txbxContent>
                      </wps:txbx>
                      <wps:bodyPr lIns="0" tIns="0" rIns="0" bIns="0"/>
                    </wps:wsp>
                  </a:graphicData>
                </a:graphic>
              </wp:anchor>
            </w:drawing>
          </mc:Choice>
          <mc:Fallback>
            <w:pict>
              <v:shape id="_x0000_s1037" type="#_x0000_t202" style="position:absolute;margin-left:173.80000000000001pt;margin-top:410.85000000000002pt;width:44.399999999999999pt;height:28.100000000000001pt;z-index:2516577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rPr>
                          <w:sz w:val="22"/>
                          <w:szCs w:val="22"/>
                        </w:rPr>
                      </w:pPr>
                      <w:r>
                        <w:rPr>
                          <w:rFonts w:ascii="Calibri" w:eastAsia="Calibri" w:hAnsi="Calibri" w:cs="Calibri"/>
                          <w:color w:val="000000"/>
                          <w:spacing w:val="0"/>
                          <w:w w:val="100"/>
                          <w:position w:val="0"/>
                          <w:sz w:val="22"/>
                          <w:szCs w:val="22"/>
                        </w:rPr>
                        <w:t>Право на</w:t>
                      </w:r>
                    </w:p>
                    <w:p>
                      <w:pPr>
                        <w:pStyle w:val="Style4"/>
                        <w:keepNext w:val="0"/>
                        <w:keepLines w:val="0"/>
                        <w:widowControl w:val="0"/>
                        <w:shd w:val="clear" w:color="auto" w:fill="auto"/>
                        <w:bidi w:val="0"/>
                        <w:spacing w:before="0" w:after="0" w:line="240" w:lineRule="auto"/>
                        <w:ind w:left="0" w:right="0" w:firstLine="260"/>
                        <w:jc w:val="left"/>
                        <w:rPr>
                          <w:sz w:val="22"/>
                          <w:szCs w:val="22"/>
                        </w:rPr>
                      </w:pPr>
                      <w:r>
                        <w:rPr>
                          <w:rFonts w:ascii="Calibri" w:eastAsia="Calibri" w:hAnsi="Calibri" w:cs="Calibri"/>
                          <w:color w:val="000000"/>
                          <w:spacing w:val="0"/>
                          <w:w w:val="100"/>
                          <w:position w:val="0"/>
                          <w:sz w:val="22"/>
                          <w:szCs w:val="22"/>
                        </w:rPr>
                        <w:t>жизнь</w:t>
                      </w:r>
                    </w:p>
                  </w:txbxContent>
                </v:textbox>
                <w10:wrap anchorx="page"/>
              </v:shape>
            </w:pict>
          </mc:Fallback>
        </mc:AlternateContent>
      </w:r>
      <w:r w:rsidR="00A06DDD">
        <w:rPr>
          <w:noProof/>
          <w:lang w:bidi="ar-SA"/>
        </w:rPr>
        <mc:AlternateContent>
          <mc:Choice Requires="wps">
            <w:drawing>
              <wp:anchor distT="0" distB="0" distL="0" distR="0" simplePos="0" relativeHeight="251661312" behindDoc="0" locked="0" layoutInCell="1" allowOverlap="1" wp14:anchorId="36E5E821" wp14:editId="2D071301">
                <wp:simplePos x="0" y="0"/>
                <wp:positionH relativeFrom="page">
                  <wp:posOffset>1222375</wp:posOffset>
                </wp:positionH>
                <wp:positionV relativeFrom="paragraph">
                  <wp:posOffset>6055995</wp:posOffset>
                </wp:positionV>
                <wp:extent cx="3782695" cy="1069975"/>
                <wp:effectExtent l="0" t="0" r="0" b="0"/>
                <wp:wrapNone/>
                <wp:docPr id="13" name="Shape 13"/>
                <wp:cNvGraphicFramePr/>
                <a:graphic xmlns:a="http://schemas.openxmlformats.org/drawingml/2006/main">
                  <a:graphicData uri="http://schemas.microsoft.com/office/word/2010/wordprocessingShape">
                    <wps:wsp>
                      <wps:cNvSpPr txBox="1"/>
                      <wps:spPr>
                        <a:xfrm>
                          <a:off x="0" y="0"/>
                          <a:ext cx="3782695" cy="1069975"/>
                        </a:xfrm>
                        <a:prstGeom prst="rect">
                          <a:avLst/>
                        </a:prstGeom>
                        <a:noFill/>
                      </wps:spPr>
                      <wps:txbx>
                        <w:txbxContent>
                          <w:p w:rsidR="008C544A" w:rsidRDefault="00A06DDD" w:rsidP="00BD5E09">
                            <w:pPr>
                              <w:pStyle w:val="a5"/>
                              <w:spacing w:line="322" w:lineRule="auto"/>
                              <w:jc w:val="both"/>
                            </w:pPr>
                            <w:r>
                              <w:t>Государства-участники конвенции принимают все необходимые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или любого другого лица, заботящегося о ребенке</w:t>
                            </w:r>
                          </w:p>
                        </w:txbxContent>
                      </wps:txbx>
                      <wps:bodyPr lIns="0" tIns="0" rIns="0" bIns="0"/>
                    </wps:wsp>
                  </a:graphicData>
                </a:graphic>
              </wp:anchor>
            </w:drawing>
          </mc:Choice>
          <mc:Fallback>
            <w:pict>
              <v:shapetype w14:anchorId="5FEBA068" id="_x0000_t202" coordsize="21600,21600" o:spt="202" path="m,l,21600r21600,l21600,xe">
                <v:stroke joinstyle="miter"/>
                <v:path gradientshapeok="t" o:connecttype="rect"/>
              </v:shapetype>
              <v:shape id="Shape 13" o:spid="_x0000_s1031" type="#_x0000_t202" style="position:absolute;margin-left:96.25pt;margin-top:476.85pt;width:297.85pt;height:84.2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fhwEAAAY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" filled="f" stroked="f">
                <v:textbox inset="0,0,0,0">
                  <w:txbxContent>
                    <w:p w:rsidR="008C544A" w:rsidRDefault="00A06DDD" w:rsidP="00BD5E09">
                      <w:pPr>
                        <w:pStyle w:val="a5"/>
                        <w:spacing w:line="322" w:lineRule="auto"/>
                        <w:jc w:val="both"/>
                      </w:pPr>
                      <w:r>
                        <w:t>Государства-участники конвенции принимают все необходимые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или любого другого лица, заботящегося о ребенке</w:t>
                      </w:r>
                    </w:p>
                  </w:txbxContent>
                </v:textbox>
                <w10:wrap anchorx="page"/>
              </v:shape>
            </w:pict>
          </mc:Fallback>
        </mc:AlternateContent>
      </w:r>
      <w:r w:rsidR="00A06DDD">
        <w:rPr>
          <w:noProof/>
          <w:lang w:bidi="ar-SA"/>
        </w:rPr>
        <mc:AlternateContent>
          <mc:Choice Requires="wps">
            <w:drawing>
              <wp:anchor distT="0" distB="0" distL="0" distR="0" simplePos="0" relativeHeight="251662336" behindDoc="0" locked="0" layoutInCell="1" allowOverlap="1" wp14:anchorId="0370DF1D" wp14:editId="1C2C1588">
                <wp:simplePos x="0" y="0"/>
                <wp:positionH relativeFrom="page">
                  <wp:posOffset>3542030</wp:posOffset>
                </wp:positionH>
                <wp:positionV relativeFrom="paragraph">
                  <wp:posOffset>1764665</wp:posOffset>
                </wp:positionV>
                <wp:extent cx="1143000"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1143000" cy="182880"/>
                        </a:xfrm>
                        <a:prstGeom prst="rect">
                          <a:avLst/>
                        </a:prstGeom>
                        <a:noFill/>
                      </wps:spPr>
                      <wps:txbx>
                        <w:txbxContent>
                          <w:p w:rsidR="008C544A" w:rsidRDefault="00A06DDD">
                            <w:pPr>
                              <w:pStyle w:val="a5"/>
                              <w:jc w:val="left"/>
                              <w:rPr>
                                <w:sz w:val="22"/>
                                <w:szCs w:val="22"/>
                              </w:rPr>
                            </w:pPr>
                            <w:r>
                              <w:rPr>
                                <w:rFonts w:ascii="Calibri" w:eastAsia="Calibri" w:hAnsi="Calibri" w:cs="Calibri"/>
                                <w:color w:val="000000"/>
                                <w:sz w:val="22"/>
                                <w:szCs w:val="22"/>
                              </w:rPr>
                              <w:t>право на их заботу</w:t>
                            </w:r>
                          </w:p>
                        </w:txbxContent>
                      </wps:txbx>
                      <wps:bodyPr lIns="0" tIns="0" rIns="0" bIns="0"/>
                    </wps:wsp>
                  </a:graphicData>
                </a:graphic>
              </wp:anchor>
            </w:drawing>
          </mc:Choice>
          <mc:Fallback>
            <w:pict>
              <v:shape id="_x0000_s1041" type="#_x0000_t202" style="position:absolute;margin-left:278.90000000000003pt;margin-top:138.95000000000002pt;width:90.pt;height:14.4pt;z-index:25165773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право на их заботу</w:t>
                      </w:r>
                    </w:p>
                  </w:txbxContent>
                </v:textbox>
                <w10:wrap anchorx="page"/>
              </v:shape>
            </w:pict>
          </mc:Fallback>
        </mc:AlternateContent>
      </w:r>
      <w:r w:rsidR="00A06DDD">
        <w:rPr>
          <w:noProof/>
          <w:lang w:bidi="ar-SA"/>
        </w:rPr>
        <mc:AlternateContent>
          <mc:Choice Requires="wps">
            <w:drawing>
              <wp:anchor distT="0" distB="0" distL="0" distR="0" simplePos="0" relativeHeight="251663360" behindDoc="0" locked="0" layoutInCell="1" allowOverlap="1" wp14:anchorId="6242CC82" wp14:editId="37AC89B8">
                <wp:simplePos x="0" y="0"/>
                <wp:positionH relativeFrom="page">
                  <wp:posOffset>1478915</wp:posOffset>
                </wp:positionH>
                <wp:positionV relativeFrom="paragraph">
                  <wp:posOffset>2166620</wp:posOffset>
                </wp:positionV>
                <wp:extent cx="2106295" cy="353695"/>
                <wp:effectExtent l="0" t="0" r="0" b="0"/>
                <wp:wrapNone/>
                <wp:docPr id="17" name="Shape 17"/>
                <wp:cNvGraphicFramePr/>
                <a:graphic xmlns:a="http://schemas.openxmlformats.org/drawingml/2006/main">
                  <a:graphicData uri="http://schemas.microsoft.com/office/word/2010/wordprocessingShape">
                    <wps:wsp>
                      <wps:cNvSpPr txBox="1"/>
                      <wps:spPr>
                        <a:xfrm>
                          <a:off x="0" y="0"/>
                          <a:ext cx="2106295" cy="353695"/>
                        </a:xfrm>
                        <a:prstGeom prst="rect">
                          <a:avLst/>
                        </a:prstGeom>
                        <a:noFill/>
                      </wps:spPr>
                      <wps:txbx>
                        <w:txbxContent>
                          <w:p w:rsidR="008C544A" w:rsidRDefault="00A06DDD">
                            <w:pPr>
                              <w:pStyle w:val="a5"/>
                              <w:rPr>
                                <w:sz w:val="22"/>
                                <w:szCs w:val="22"/>
                              </w:rPr>
                            </w:pPr>
                            <w:r>
                              <w:rPr>
                                <w:rFonts w:ascii="Calibri" w:eastAsia="Calibri" w:hAnsi="Calibri" w:cs="Calibri"/>
                                <w:color w:val="000000"/>
                                <w:sz w:val="22"/>
                                <w:szCs w:val="22"/>
                              </w:rPr>
                              <w:t>Право не разлучаться со своими родителями вопреки их желанию*</w:t>
                            </w:r>
                          </w:p>
                        </w:txbxContent>
                      </wps:txbx>
                      <wps:bodyPr lIns="0" tIns="0" rIns="0" bIns="0"/>
                    </wps:wsp>
                  </a:graphicData>
                </a:graphic>
                <wp14:sizeRelH relativeFrom="margin">
                  <wp14:pctWidth>0</wp14:pctWidth>
                </wp14:sizeRelH>
              </wp:anchor>
            </w:drawing>
          </mc:Choice>
          <mc:Fallback>
            <w:pict>
              <v:shape w14:anchorId="7B2C8D23" id="Shape 17" o:spid="_x0000_s1033" type="#_x0000_t202" style="position:absolute;margin-left:116.45pt;margin-top:170.6pt;width:165.85pt;height:27.85pt;z-index:25166336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OTgwEAAAU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" filled="f" stroked="f">
                <v:textbox inset="0,0,0,0">
                  <w:txbxContent>
                    <w:p w:rsidR="008C544A" w:rsidRDefault="00A06DDD">
                      <w:pPr>
                        <w:pStyle w:val="a5"/>
                        <w:rPr>
                          <w:sz w:val="22"/>
                          <w:szCs w:val="22"/>
                        </w:rPr>
                      </w:pPr>
                      <w:r>
                        <w:rPr>
                          <w:rFonts w:ascii="Calibri" w:eastAsia="Calibri" w:hAnsi="Calibri" w:cs="Calibri"/>
                          <w:color w:val="000000"/>
                          <w:sz w:val="22"/>
                          <w:szCs w:val="22"/>
                        </w:rPr>
                        <w:t>Право не разлучаться со своими родителями вопреки их желанию*</w:t>
                      </w:r>
                    </w:p>
                  </w:txbxContent>
                </v:textbox>
                <w10:wrap anchorx="page"/>
              </v:shape>
            </w:pict>
          </mc:Fallback>
        </mc:AlternateContent>
      </w:r>
      <w:r w:rsidR="00A06DDD">
        <w:rPr>
          <w:noProof/>
          <w:lang w:bidi="ar-SA"/>
        </w:rPr>
        <mc:AlternateContent>
          <mc:Choice Requires="wps">
            <w:drawing>
              <wp:anchor distT="0" distB="0" distL="0" distR="0" simplePos="0" relativeHeight="251664384" behindDoc="0" locked="0" layoutInCell="1" allowOverlap="1" wp14:anchorId="712C204C" wp14:editId="44DFF640">
                <wp:simplePos x="0" y="0"/>
                <wp:positionH relativeFrom="page">
                  <wp:posOffset>1892935</wp:posOffset>
                </wp:positionH>
                <wp:positionV relativeFrom="paragraph">
                  <wp:posOffset>2675890</wp:posOffset>
                </wp:positionV>
                <wp:extent cx="1082040" cy="527050"/>
                <wp:effectExtent l="0" t="0" r="0" b="0"/>
                <wp:wrapNone/>
                <wp:docPr id="19" name="Shape 19"/>
                <wp:cNvGraphicFramePr/>
                <a:graphic xmlns:a="http://schemas.openxmlformats.org/drawingml/2006/main">
                  <a:graphicData uri="http://schemas.microsoft.com/office/word/2010/wordprocessingShape">
                    <wps:wsp>
                      <wps:cNvSpPr txBox="1"/>
                      <wps:spPr>
                        <a:xfrm>
                          <a:off x="0" y="0"/>
                          <a:ext cx="1082040" cy="527050"/>
                        </a:xfrm>
                        <a:prstGeom prst="rect">
                          <a:avLst/>
                        </a:prstGeom>
                        <a:noFill/>
                      </wps:spPr>
                      <wps:txbx>
                        <w:txbxContent>
                          <w:p w:rsidR="008C544A" w:rsidRDefault="00A06DDD">
                            <w:pPr>
                              <w:pStyle w:val="a5"/>
                              <w:rPr>
                                <w:sz w:val="22"/>
                                <w:szCs w:val="22"/>
                              </w:rPr>
                            </w:pPr>
                            <w:r>
                              <w:rPr>
                                <w:rFonts w:ascii="Calibri" w:eastAsia="Calibri" w:hAnsi="Calibri" w:cs="Calibri"/>
                                <w:color w:val="000000"/>
                                <w:sz w:val="22"/>
                                <w:szCs w:val="22"/>
                              </w:rPr>
                              <w:t>Право на свободу мысли, совести и религии</w:t>
                            </w:r>
                          </w:p>
                        </w:txbxContent>
                      </wps:txbx>
                      <wps:bodyPr lIns="0" tIns="0" rIns="0" bIns="0"/>
                    </wps:wsp>
                  </a:graphicData>
                </a:graphic>
              </wp:anchor>
            </w:drawing>
          </mc:Choice>
          <mc:Fallback>
            <w:pict>
              <v:shape id="_x0000_s1045" type="#_x0000_t202" style="position:absolute;margin-left:149.05000000000001pt;margin-top:210.70000000000002pt;width:85.200000000000003pt;height:41.5pt;z-index:25165774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rPr>
                          <w:sz w:val="22"/>
                          <w:szCs w:val="22"/>
                        </w:rPr>
                      </w:pPr>
                      <w:r>
                        <w:rPr>
                          <w:rFonts w:ascii="Calibri" w:eastAsia="Calibri" w:hAnsi="Calibri" w:cs="Calibri"/>
                          <w:color w:val="000000"/>
                          <w:spacing w:val="0"/>
                          <w:w w:val="100"/>
                          <w:position w:val="0"/>
                          <w:sz w:val="22"/>
                          <w:szCs w:val="22"/>
                        </w:rPr>
                        <w:t>Право на свободу мысли, совести и религии</w:t>
                      </w:r>
                    </w:p>
                  </w:txbxContent>
                </v:textbox>
                <w10:wrap anchorx="page"/>
              </v:shape>
            </w:pict>
          </mc:Fallback>
        </mc:AlternateContent>
      </w:r>
    </w:p>
    <w:p w:rsidR="008C544A" w:rsidRDefault="008C544A">
      <w:pPr>
        <w:spacing w:line="1" w:lineRule="exact"/>
      </w:pPr>
    </w:p>
    <w:p w:rsidR="008C544A" w:rsidRDefault="00A06DDD" w:rsidP="00BD5E09">
      <w:pPr>
        <w:pStyle w:val="40"/>
        <w:jc w:val="center"/>
      </w:pPr>
      <w:r>
        <w:t>На что имеет право ребенок</w:t>
      </w:r>
    </w:p>
    <w:p w:rsidR="008C544A" w:rsidRDefault="00A06DDD" w:rsidP="00BD5E09">
      <w:pPr>
        <w:pStyle w:val="30"/>
        <w:jc w:val="center"/>
      </w:pPr>
      <w:r>
        <w:t>Основные права согласно Конвенции ООН о правах ребенка</w:t>
      </w:r>
    </w:p>
    <w:p w:rsidR="008C544A" w:rsidRDefault="00A06DDD">
      <w:pPr>
        <w:pStyle w:val="1"/>
        <w:spacing w:after="0"/>
        <w:ind w:left="6120"/>
      </w:pPr>
      <w:r>
        <w:t>Право детей на уровень жизни, необходимый для</w:t>
      </w:r>
    </w:p>
    <w:p w:rsidR="008C544A" w:rsidRDefault="00A06DDD">
      <w:pPr>
        <w:pStyle w:val="1"/>
        <w:ind w:left="480" w:firstLine="40"/>
      </w:pPr>
      <w:r>
        <w:t>физического, умственного, духовного, нравственного и социального развития ребенка, а также право на образование, отдых и досуг</w:t>
      </w:r>
    </w:p>
    <w:p w:rsidR="008C544A" w:rsidRDefault="003867CC">
      <w:pPr>
        <w:pStyle w:val="1"/>
        <w:spacing w:before="280" w:after="500"/>
      </w:pPr>
      <w:r>
        <w:rPr>
          <w:noProof/>
          <w:lang w:bidi="ar-SA"/>
        </w:rPr>
        <w:drawing>
          <wp:anchor distT="149225" distB="210185" distL="1676400" distR="0" simplePos="0" relativeHeight="125829382" behindDoc="0" locked="0" layoutInCell="1" allowOverlap="1" wp14:anchorId="2A62AFD2" wp14:editId="26FFDD30">
            <wp:simplePos x="0" y="0"/>
            <wp:positionH relativeFrom="page">
              <wp:posOffset>2781300</wp:posOffset>
            </wp:positionH>
            <wp:positionV relativeFrom="paragraph">
              <wp:posOffset>238125</wp:posOffset>
            </wp:positionV>
            <wp:extent cx="4772025" cy="5005070"/>
            <wp:effectExtent l="0" t="0" r="9525" b="5080"/>
            <wp:wrapTight wrapText="bothSides">
              <wp:wrapPolygon edited="0">
                <wp:start x="8968" y="0"/>
                <wp:lineTo x="4484" y="247"/>
                <wp:lineTo x="4139" y="329"/>
                <wp:lineTo x="4139" y="1315"/>
                <wp:lineTo x="3449" y="2631"/>
                <wp:lineTo x="1811" y="2877"/>
                <wp:lineTo x="1466" y="3124"/>
                <wp:lineTo x="1466" y="5262"/>
                <wp:lineTo x="862" y="5508"/>
                <wp:lineTo x="776" y="6577"/>
                <wp:lineTo x="0" y="6824"/>
                <wp:lineTo x="0" y="13565"/>
                <wp:lineTo x="345" y="14469"/>
                <wp:lineTo x="345" y="15209"/>
                <wp:lineTo x="7933" y="15785"/>
                <wp:lineTo x="16556" y="15785"/>
                <wp:lineTo x="16556" y="21540"/>
                <wp:lineTo x="20091" y="21540"/>
                <wp:lineTo x="20091" y="19731"/>
                <wp:lineTo x="21557" y="18991"/>
                <wp:lineTo x="21557" y="6413"/>
                <wp:lineTo x="20867" y="5262"/>
                <wp:lineTo x="20867" y="1315"/>
                <wp:lineTo x="16038" y="0"/>
                <wp:lineTo x="8968" y="0"/>
              </wp:wrapPolygon>
            </wp:wrapT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4772025" cy="5005070"/>
                    </a:xfrm>
                    <a:prstGeom prst="rect">
                      <a:avLst/>
                    </a:prstGeom>
                  </pic:spPr>
                </pic:pic>
              </a:graphicData>
            </a:graphic>
            <wp14:sizeRelH relativeFrom="margin">
              <wp14:pctWidth>0</wp14:pctWidth>
            </wp14:sizeRelH>
          </wp:anchor>
        </w:drawing>
      </w:r>
      <w:r w:rsidR="00A06DDD">
        <w:t>Право (при разлучении с одним или обоими родителями) поддерживать на регу</w:t>
      </w:r>
      <w:r>
        <w:t>лярной основе личные отношения</w:t>
      </w:r>
      <w:r w:rsidR="00A06DDD">
        <w:t xml:space="preserve"> прям</w:t>
      </w:r>
      <w:r>
        <w:t>ые контакты</w:t>
      </w:r>
      <w:r w:rsidR="00BD5E09">
        <w:t xml:space="preserve"> </w:t>
      </w:r>
      <w:r>
        <w:t xml:space="preserve">со </w:t>
      </w:r>
      <w:r w:rsidR="00BD5E09">
        <w:t>всеми родителями</w:t>
      </w:r>
    </w:p>
    <w:p w:rsidR="008C544A" w:rsidRDefault="00A06DDD">
      <w:pPr>
        <w:pStyle w:val="20"/>
        <w:spacing w:after="220"/>
      </w:pPr>
      <w:r>
        <w:t>*За исключением случаев, когда компетентные органы определяют, что такое разлучение необходимо в наилучших интересах ребенка.</w:t>
      </w:r>
    </w:p>
    <w:p w:rsidR="008C544A" w:rsidRDefault="00BD5E09">
      <w:pPr>
        <w:pStyle w:val="20"/>
        <w:spacing w:after="280"/>
      </w:pPr>
      <w:r>
        <w:t>*</w:t>
      </w:r>
      <w:r w:rsidR="00A06DDD">
        <w:t>За исключением случаев, когда это противоречит наилучшим интересам ребенка</w:t>
      </w:r>
    </w:p>
    <w:sectPr w:rsidR="008C544A">
      <w:pgSz w:w="16840" w:h="11900" w:orient="landscape"/>
      <w:pgMar w:top="250" w:right="1244" w:bottom="228" w:left="190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04" w:rsidRDefault="00E57E04">
      <w:r>
        <w:separator/>
      </w:r>
    </w:p>
  </w:endnote>
  <w:endnote w:type="continuationSeparator" w:id="0">
    <w:p w:rsidR="00E57E04" w:rsidRDefault="00E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lidWorks GD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04" w:rsidRDefault="00E57E04"/>
  </w:footnote>
  <w:footnote w:type="continuationSeparator" w:id="0">
    <w:p w:rsidR="00E57E04" w:rsidRDefault="00E57E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4A"/>
    <w:rsid w:val="003867CC"/>
    <w:rsid w:val="00590ED0"/>
    <w:rsid w:val="005F0CC8"/>
    <w:rsid w:val="008C544A"/>
    <w:rsid w:val="00A06DDD"/>
    <w:rsid w:val="00AB025D"/>
    <w:rsid w:val="00BD5E09"/>
    <w:rsid w:val="00D63950"/>
    <w:rsid w:val="00E5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8F322-075A-49F9-AE37-76CB186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lidWorks GDT" w:eastAsia="SolidWorks GDT" w:hAnsi="SolidWorks GDT" w:cs="SolidWorks GDT"/>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libri" w:eastAsia="Calibri" w:hAnsi="Calibri" w:cs="Calibri"/>
      <w:b w:val="0"/>
      <w:bCs w:val="0"/>
      <w:i w:val="0"/>
      <w:iCs w:val="0"/>
      <w:smallCaps w:val="0"/>
      <w:strike w:val="0"/>
      <w:sz w:val="22"/>
      <w:szCs w:val="22"/>
      <w:u w:val="none"/>
      <w:shd w:val="clear" w:color="auto" w:fill="auto"/>
    </w:rPr>
  </w:style>
  <w:style w:type="character" w:customStyle="1" w:styleId="a4">
    <w:name w:val="Подпись к картинке_"/>
    <w:basedOn w:val="a0"/>
    <w:link w:val="a5"/>
    <w:rPr>
      <w:rFonts w:ascii="Arial" w:eastAsia="Arial" w:hAnsi="Arial" w:cs="Arial"/>
      <w:b w:val="0"/>
      <w:bCs w:val="0"/>
      <w:i w:val="0"/>
      <w:iCs w:val="0"/>
      <w:smallCaps w:val="0"/>
      <w:strike w:val="0"/>
      <w:color w:val="33392C"/>
      <w:sz w:val="18"/>
      <w:szCs w:val="1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F1F1F"/>
      <w:sz w:val="60"/>
      <w:szCs w:val="6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Calibri" w:eastAsia="Calibri" w:hAnsi="Calibri" w:cs="Calibri"/>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after="280"/>
    </w:pPr>
    <w:rPr>
      <w:rFonts w:ascii="Calibri" w:eastAsia="Calibri" w:hAnsi="Calibri" w:cs="Calibri"/>
      <w:sz w:val="22"/>
      <w:szCs w:val="22"/>
    </w:rPr>
  </w:style>
  <w:style w:type="paragraph" w:customStyle="1" w:styleId="a5">
    <w:name w:val="Подпись к картинке"/>
    <w:basedOn w:val="a"/>
    <w:link w:val="a4"/>
    <w:pPr>
      <w:jc w:val="right"/>
    </w:pPr>
    <w:rPr>
      <w:rFonts w:ascii="Arial" w:eastAsia="Arial" w:hAnsi="Arial" w:cs="Arial"/>
      <w:color w:val="33392C"/>
      <w:sz w:val="18"/>
      <w:szCs w:val="18"/>
    </w:rPr>
  </w:style>
  <w:style w:type="paragraph" w:customStyle="1" w:styleId="40">
    <w:name w:val="Основной текст (4)"/>
    <w:basedOn w:val="a"/>
    <w:link w:val="4"/>
    <w:pPr>
      <w:spacing w:after="160"/>
    </w:pPr>
    <w:rPr>
      <w:rFonts w:ascii="Times New Roman" w:eastAsia="Times New Roman" w:hAnsi="Times New Roman" w:cs="Times New Roman"/>
      <w:color w:val="1F1F1F"/>
      <w:sz w:val="60"/>
      <w:szCs w:val="60"/>
    </w:rPr>
  </w:style>
  <w:style w:type="paragraph" w:customStyle="1" w:styleId="30">
    <w:name w:val="Основной текст (3)"/>
    <w:basedOn w:val="a"/>
    <w:link w:val="3"/>
    <w:pPr>
      <w:spacing w:after="280"/>
    </w:pPr>
    <w:rPr>
      <w:rFonts w:ascii="Arial" w:eastAsia="Arial" w:hAnsi="Arial" w:cs="Arial"/>
      <w:sz w:val="28"/>
      <w:szCs w:val="28"/>
    </w:rPr>
  </w:style>
  <w:style w:type="paragraph" w:customStyle="1" w:styleId="20">
    <w:name w:val="Основной текст (2)"/>
    <w:basedOn w:val="a"/>
    <w:link w:val="2"/>
    <w:pPr>
      <w:spacing w:after="250"/>
      <w:ind w:left="480" w:firstLine="40"/>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Наталья</cp:lastModifiedBy>
  <cp:revision>3</cp:revision>
  <dcterms:created xsi:type="dcterms:W3CDTF">2020-07-05T11:17:00Z</dcterms:created>
  <dcterms:modified xsi:type="dcterms:W3CDTF">2020-07-05T11:19:00Z</dcterms:modified>
</cp:coreProperties>
</file>